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8717" w14:textId="0BC23B35" w:rsidR="0076194E" w:rsidRPr="00493FF1" w:rsidRDefault="006710C9" w:rsidP="0076194E">
      <w:pPr>
        <w:tabs>
          <w:tab w:val="left" w:pos="0"/>
        </w:tabs>
        <w:jc w:val="center"/>
        <w:rPr>
          <w:rFonts w:ascii="Bierstadt Display" w:hAnsi="Bierstadt Display" w:cs="Calibri"/>
          <w:b/>
          <w:bCs/>
        </w:rPr>
      </w:pPr>
      <w:r>
        <w:rPr>
          <w:rFonts w:ascii="Bierstadt Display" w:hAnsi="Bierstadt Display" w:cs="Calibri"/>
          <w:b/>
          <w:bCs/>
        </w:rPr>
        <w:t xml:space="preserve">ANNUAL AND </w:t>
      </w:r>
      <w:r w:rsidR="00716D9E" w:rsidRPr="00493FF1">
        <w:rPr>
          <w:rFonts w:ascii="Bierstadt Display" w:hAnsi="Bierstadt Display" w:cs="Calibri"/>
          <w:b/>
          <w:bCs/>
        </w:rPr>
        <w:t xml:space="preserve">EXTRAORDINARY </w:t>
      </w:r>
      <w:r w:rsidR="0076194E" w:rsidRPr="00493FF1">
        <w:rPr>
          <w:rFonts w:ascii="Bierstadt Display" w:hAnsi="Bierstadt Display" w:cs="Calibri"/>
          <w:b/>
          <w:bCs/>
        </w:rPr>
        <w:t>GENERAL MEETING OF SHAREHOLDERS</w:t>
      </w:r>
    </w:p>
    <w:p w14:paraId="522603DE" w14:textId="322210EE" w:rsidR="00D1461A" w:rsidRPr="00493FF1" w:rsidRDefault="00D1461A" w:rsidP="0076194E">
      <w:pPr>
        <w:tabs>
          <w:tab w:val="left" w:pos="0"/>
        </w:tabs>
        <w:jc w:val="center"/>
        <w:rPr>
          <w:rFonts w:ascii="Bierstadt Display" w:hAnsi="Bierstadt Display" w:cs="Calibri"/>
          <w:b/>
          <w:bCs/>
        </w:rPr>
      </w:pPr>
      <w:r w:rsidRPr="00493FF1">
        <w:rPr>
          <w:rFonts w:ascii="Bierstadt Display" w:hAnsi="Bierstadt Display" w:cs="Calibri"/>
          <w:b/>
          <w:bCs/>
        </w:rPr>
        <w:t xml:space="preserve">PT </w:t>
      </w:r>
      <w:r w:rsidR="00AC6CB4" w:rsidRPr="00493FF1">
        <w:rPr>
          <w:rFonts w:ascii="Bierstadt Display" w:hAnsi="Bierstadt Display" w:cs="Calibri"/>
          <w:b/>
          <w:bCs/>
        </w:rPr>
        <w:t>SELARAS CITRA NUSANTARA PERKASA</w:t>
      </w:r>
      <w:r w:rsidR="000B6A2F" w:rsidRPr="00493FF1">
        <w:rPr>
          <w:rFonts w:ascii="Bierstadt Display" w:hAnsi="Bierstadt Display" w:cs="Calibri"/>
          <w:b/>
          <w:bCs/>
        </w:rPr>
        <w:t xml:space="preserve"> </w:t>
      </w:r>
      <w:r w:rsidRPr="00493FF1">
        <w:rPr>
          <w:rFonts w:ascii="Bierstadt Display" w:hAnsi="Bierstadt Display" w:cs="Calibri"/>
          <w:b/>
          <w:bCs/>
        </w:rPr>
        <w:t>TBK</w:t>
      </w:r>
      <w:r w:rsidR="00936CA7" w:rsidRPr="00493FF1">
        <w:rPr>
          <w:rFonts w:ascii="Bierstadt Display" w:hAnsi="Bierstadt Display" w:cs="Calibri"/>
          <w:b/>
          <w:bCs/>
        </w:rPr>
        <w:t>.</w:t>
      </w:r>
    </w:p>
    <w:p w14:paraId="259756C9" w14:textId="77777777" w:rsidR="00D1461A" w:rsidRPr="00493FF1" w:rsidRDefault="00D1461A" w:rsidP="0030609E">
      <w:pPr>
        <w:tabs>
          <w:tab w:val="left" w:pos="0"/>
        </w:tabs>
        <w:rPr>
          <w:rFonts w:ascii="Bierstadt Display" w:hAnsi="Bierstadt Display" w:cs="Arial"/>
          <w:b/>
          <w:bCs/>
          <w:i/>
        </w:rPr>
      </w:pPr>
    </w:p>
    <w:p w14:paraId="39E92913" w14:textId="4DD6F540" w:rsidR="00D1461A" w:rsidRPr="00493FF1" w:rsidRDefault="0076194E" w:rsidP="00D1461A">
      <w:pPr>
        <w:jc w:val="center"/>
        <w:rPr>
          <w:rFonts w:ascii="Bierstadt Display" w:hAnsi="Bierstadt Display" w:cs="Calibri"/>
          <w:b/>
          <w:bCs/>
        </w:rPr>
      </w:pPr>
      <w:r w:rsidRPr="00493FF1">
        <w:rPr>
          <w:rFonts w:ascii="Bierstadt Display" w:hAnsi="Bierstadt Display" w:cs="Calibri"/>
          <w:b/>
          <w:bCs/>
          <w:noProof/>
        </w:rPr>
        <w:t>POWER OF ATTORNEY</w:t>
      </w:r>
    </w:p>
    <w:p w14:paraId="40D97F64" w14:textId="77777777" w:rsidR="00D1461A" w:rsidRPr="00493FF1" w:rsidRDefault="00D1461A" w:rsidP="00D1461A">
      <w:pPr>
        <w:jc w:val="both"/>
        <w:rPr>
          <w:rFonts w:ascii="Bierstadt Display" w:hAnsi="Bierstadt Display" w:cs="Calibri"/>
        </w:rPr>
      </w:pPr>
    </w:p>
    <w:p w14:paraId="72F8EFB9" w14:textId="73193C65" w:rsidR="00D1461A" w:rsidRPr="00493FF1" w:rsidRDefault="0076194E" w:rsidP="0076194E">
      <w:pPr>
        <w:jc w:val="both"/>
        <w:rPr>
          <w:rFonts w:ascii="Bierstadt Display" w:hAnsi="Bierstadt Display" w:cs="Calibri"/>
        </w:rPr>
      </w:pPr>
      <w:r w:rsidRPr="00493FF1">
        <w:rPr>
          <w:rFonts w:ascii="Bierstadt Display" w:hAnsi="Bierstadt Display" w:cs="Calibri"/>
        </w:rPr>
        <w:t>The undersigned below</w:t>
      </w:r>
    </w:p>
    <w:p w14:paraId="53118896" w14:textId="77777777" w:rsidR="00D1461A" w:rsidRPr="00493FF1" w:rsidRDefault="00D1461A" w:rsidP="00D1461A">
      <w:pPr>
        <w:jc w:val="both"/>
        <w:rPr>
          <w:rFonts w:ascii="Bierstadt Display" w:hAnsi="Bierstadt Display" w:cs="Calibri"/>
        </w:rPr>
      </w:pPr>
    </w:p>
    <w:p w14:paraId="5A9537E4" w14:textId="2E26D745" w:rsidR="00D1461A" w:rsidRPr="00493FF1" w:rsidRDefault="0076194E" w:rsidP="00D1461A">
      <w:pPr>
        <w:jc w:val="both"/>
        <w:rPr>
          <w:rFonts w:ascii="Bierstadt Display" w:hAnsi="Bierstadt Display" w:cs="Calibri"/>
        </w:rPr>
      </w:pPr>
      <w:r w:rsidRPr="00493FF1">
        <w:rPr>
          <w:rFonts w:ascii="Bierstadt Display" w:hAnsi="Bierstadt Display" w:cs="Calibri"/>
        </w:rPr>
        <w:t>Name</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AC01B5" w:rsidRPr="00493FF1">
        <w:rPr>
          <w:rFonts w:ascii="Bierstadt Display" w:hAnsi="Bierstadt Display" w:cs="Calibri"/>
        </w:rPr>
        <w:tab/>
      </w:r>
      <w:r w:rsidR="00D1461A" w:rsidRPr="00493FF1">
        <w:rPr>
          <w:rFonts w:ascii="Bierstadt Display" w:hAnsi="Bierstadt Display" w:cs="Calibri"/>
        </w:rPr>
        <w:t>:</w:t>
      </w:r>
      <w:r w:rsidR="00936CA7" w:rsidRPr="00493FF1">
        <w:rPr>
          <w:rFonts w:ascii="Bierstadt Display" w:hAnsi="Bierstadt Display" w:cs="Calibri"/>
        </w:rPr>
        <w:t xml:space="preserve">  ………………………………………………………….</w:t>
      </w:r>
    </w:p>
    <w:p w14:paraId="298E0750" w14:textId="4558D3B4" w:rsidR="00D1461A" w:rsidRPr="00493FF1" w:rsidRDefault="0076194E" w:rsidP="00D1461A">
      <w:pPr>
        <w:jc w:val="both"/>
        <w:rPr>
          <w:rFonts w:ascii="Bierstadt Display" w:hAnsi="Bierstadt Display" w:cs="Calibri"/>
        </w:rPr>
      </w:pPr>
      <w:r w:rsidRPr="00493FF1">
        <w:rPr>
          <w:rFonts w:ascii="Bierstadt Display" w:hAnsi="Bierstadt Display" w:cs="Calibri"/>
        </w:rPr>
        <w:t>Address</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t>:</w:t>
      </w:r>
      <w:r w:rsidR="00936CA7" w:rsidRPr="00493FF1">
        <w:rPr>
          <w:rFonts w:ascii="Bierstadt Display" w:hAnsi="Bierstadt Display" w:cs="Calibri"/>
        </w:rPr>
        <w:t xml:space="preserve">  ………………………………………………………….</w:t>
      </w:r>
    </w:p>
    <w:p w14:paraId="53B6B9FB" w14:textId="6036D1F8" w:rsidR="00D1461A" w:rsidRPr="00493FF1" w:rsidRDefault="0076194E" w:rsidP="00D1461A">
      <w:pPr>
        <w:jc w:val="both"/>
        <w:rPr>
          <w:rFonts w:ascii="Bierstadt Display" w:hAnsi="Bierstadt Display" w:cs="Calibri"/>
        </w:rPr>
      </w:pPr>
      <w:r w:rsidRPr="00493FF1">
        <w:rPr>
          <w:rFonts w:ascii="Bierstadt Display" w:hAnsi="Bierstadt Display" w:cs="Calibri"/>
        </w:rPr>
        <w:t>ID Card#</w:t>
      </w:r>
      <w:r w:rsidR="00D1461A" w:rsidRPr="00493FF1">
        <w:rPr>
          <w:rFonts w:ascii="Bierstadt Display" w:hAnsi="Bierstadt Display" w:cs="Calibri"/>
          <w:i/>
        </w:rPr>
        <w:tab/>
      </w:r>
      <w:r w:rsidR="00D1461A" w:rsidRPr="00493FF1">
        <w:rPr>
          <w:rFonts w:ascii="Bierstadt Display" w:hAnsi="Bierstadt Display" w:cs="Calibri"/>
        </w:rPr>
        <w:tab/>
      </w:r>
      <w:r w:rsidR="00AC01B5" w:rsidRPr="00493FF1">
        <w:rPr>
          <w:rFonts w:ascii="Bierstadt Display" w:hAnsi="Bierstadt Display" w:cs="Calibri"/>
        </w:rPr>
        <w:tab/>
      </w:r>
      <w:r w:rsidR="00D1461A" w:rsidRPr="00493FF1">
        <w:rPr>
          <w:rFonts w:ascii="Bierstadt Display" w:hAnsi="Bierstadt Display" w:cs="Calibri"/>
        </w:rPr>
        <w:t>:</w:t>
      </w:r>
      <w:r w:rsidR="00936CA7" w:rsidRPr="00493FF1">
        <w:rPr>
          <w:rFonts w:ascii="Bierstadt Display" w:hAnsi="Bierstadt Display" w:cs="Calibri"/>
        </w:rPr>
        <w:t xml:space="preserve">  ………………………………………………………….</w:t>
      </w:r>
    </w:p>
    <w:p w14:paraId="1F6DFF83" w14:textId="77777777" w:rsidR="007E268A" w:rsidRPr="00493FF1" w:rsidRDefault="007E268A" w:rsidP="00D1461A">
      <w:pPr>
        <w:jc w:val="both"/>
        <w:rPr>
          <w:rFonts w:ascii="Bierstadt Display" w:hAnsi="Bierstadt Display" w:cs="Calibri"/>
        </w:rPr>
      </w:pPr>
    </w:p>
    <w:p w14:paraId="2615A5F1" w14:textId="4CC664BE" w:rsidR="00D1461A" w:rsidRPr="00493FF1" w:rsidRDefault="0076194E" w:rsidP="00D1461A">
      <w:pPr>
        <w:jc w:val="both"/>
        <w:rPr>
          <w:rFonts w:ascii="Bierstadt Display" w:hAnsi="Bierstadt Display" w:cs="Calibri"/>
        </w:rPr>
      </w:pPr>
      <w:r w:rsidRPr="00493FF1">
        <w:rPr>
          <w:rFonts w:ascii="Bierstadt Display" w:hAnsi="Bierstadt Display" w:cs="Calibri"/>
        </w:rPr>
        <w:t>In this case acting as Shareholder with the following details</w:t>
      </w:r>
      <w:r w:rsidR="00D1461A" w:rsidRPr="00493FF1">
        <w:rPr>
          <w:rFonts w:ascii="Bierstadt Display" w:hAnsi="Bierstadt Display" w:cs="Calibri"/>
        </w:rPr>
        <w:t xml:space="preserve"> :</w:t>
      </w:r>
    </w:p>
    <w:p w14:paraId="278BE2C6" w14:textId="77777777" w:rsidR="00D1461A" w:rsidRPr="00493FF1" w:rsidRDefault="00D1461A" w:rsidP="00D1461A">
      <w:pPr>
        <w:jc w:val="both"/>
        <w:rPr>
          <w:rFonts w:ascii="Bierstadt Display" w:hAnsi="Bierstadt Display" w:cs="Calibri"/>
        </w:rPr>
      </w:pPr>
    </w:p>
    <w:p w14:paraId="3C877FB3" w14:textId="5FF03B46" w:rsidR="00D1461A" w:rsidRPr="00493FF1" w:rsidRDefault="0076194E" w:rsidP="00D1461A">
      <w:pPr>
        <w:jc w:val="both"/>
        <w:rPr>
          <w:rFonts w:ascii="Bierstadt Display" w:hAnsi="Bierstadt Display" w:cs="Calibri"/>
        </w:rPr>
      </w:pPr>
      <w:r w:rsidRPr="00493FF1">
        <w:rPr>
          <w:rFonts w:ascii="Bierstadt Display" w:hAnsi="Bierstadt Display" w:cs="Calibri"/>
        </w:rPr>
        <w:t>Name of Company Share</w:t>
      </w:r>
      <w:r w:rsidR="00D1461A" w:rsidRPr="00493FF1">
        <w:rPr>
          <w:rFonts w:ascii="Bierstadt Display" w:hAnsi="Bierstadt Display" w:cs="Calibri"/>
        </w:rPr>
        <w:t xml:space="preserve"> </w:t>
      </w:r>
      <w:r w:rsidR="00D1461A" w:rsidRPr="00493FF1">
        <w:rPr>
          <w:rFonts w:ascii="Bierstadt Display" w:hAnsi="Bierstadt Display" w:cs="Calibri"/>
        </w:rPr>
        <w:tab/>
        <w:t xml:space="preserve">: PT </w:t>
      </w:r>
      <w:r w:rsidR="00AC6CB4" w:rsidRPr="00493FF1">
        <w:rPr>
          <w:rFonts w:ascii="Bierstadt Display" w:hAnsi="Bierstadt Display" w:cs="Calibri"/>
        </w:rPr>
        <w:t>SELARAS CITRA NUSANTARA PERKASA</w:t>
      </w:r>
      <w:r w:rsidR="00D1461A" w:rsidRPr="00493FF1">
        <w:rPr>
          <w:rFonts w:ascii="Bierstadt Display" w:hAnsi="Bierstadt Display" w:cs="Calibri"/>
        </w:rPr>
        <w:t xml:space="preserve"> TBK</w:t>
      </w:r>
      <w:r w:rsidR="00936CA7" w:rsidRPr="00493FF1">
        <w:rPr>
          <w:rFonts w:ascii="Bierstadt Display" w:hAnsi="Bierstadt Display" w:cs="Calibri"/>
        </w:rPr>
        <w:t>.</w:t>
      </w:r>
    </w:p>
    <w:p w14:paraId="2C876659" w14:textId="67BB1F50" w:rsidR="00D1461A" w:rsidRPr="00493FF1" w:rsidRDefault="0076194E" w:rsidP="00D1461A">
      <w:pPr>
        <w:jc w:val="both"/>
        <w:rPr>
          <w:rFonts w:ascii="Bierstadt Display" w:hAnsi="Bierstadt Display" w:cs="Calibri"/>
        </w:rPr>
      </w:pPr>
      <w:r w:rsidRPr="00493FF1">
        <w:rPr>
          <w:rFonts w:ascii="Bierstadt Display" w:hAnsi="Bierstadt Display" w:cs="Calibri"/>
        </w:rPr>
        <w:t>Number of Shares</w:t>
      </w:r>
      <w:r w:rsidR="00D1461A" w:rsidRPr="00493FF1">
        <w:rPr>
          <w:rFonts w:ascii="Bierstadt Display" w:hAnsi="Bierstadt Display" w:cs="Calibri"/>
        </w:rPr>
        <w:tab/>
      </w:r>
      <w:r w:rsidR="00D1461A" w:rsidRPr="00493FF1">
        <w:rPr>
          <w:rFonts w:ascii="Bierstadt Display" w:hAnsi="Bierstadt Display" w:cs="Calibri"/>
        </w:rPr>
        <w:tab/>
        <w:t>:</w:t>
      </w:r>
      <w:r w:rsidR="00936CA7" w:rsidRPr="00493FF1">
        <w:rPr>
          <w:rFonts w:ascii="Bierstadt Display" w:hAnsi="Bierstadt Display" w:cs="Calibri"/>
        </w:rPr>
        <w:t xml:space="preserve"> ………………………………………………………….</w:t>
      </w:r>
    </w:p>
    <w:p w14:paraId="616E2BA9" w14:textId="77777777" w:rsidR="00D1461A" w:rsidRPr="00493FF1" w:rsidRDefault="00D1461A" w:rsidP="00D1461A">
      <w:pPr>
        <w:jc w:val="both"/>
        <w:rPr>
          <w:rFonts w:ascii="Bierstadt Display" w:hAnsi="Bierstadt Display" w:cs="Calibri"/>
        </w:rPr>
      </w:pPr>
    </w:p>
    <w:p w14:paraId="5A8DEF99" w14:textId="4C0F5226" w:rsidR="00D1461A" w:rsidRPr="00493FF1" w:rsidRDefault="0076194E" w:rsidP="00D1461A">
      <w:pPr>
        <w:jc w:val="both"/>
        <w:rPr>
          <w:rFonts w:ascii="Bierstadt Display" w:hAnsi="Bierstadt Display" w:cs="Calibri"/>
        </w:rPr>
      </w:pPr>
      <w:r w:rsidRPr="00493FF1">
        <w:rPr>
          <w:rFonts w:ascii="Bierstadt Display" w:hAnsi="Bierstadt Display" w:cs="Calibri"/>
        </w:rPr>
        <w:t xml:space="preserve">Hereinafter referred to as the </w:t>
      </w:r>
      <w:r w:rsidR="00D1461A" w:rsidRPr="00493FF1">
        <w:rPr>
          <w:rFonts w:ascii="Bierstadt Display" w:hAnsi="Bierstadt Display" w:cs="Calibri"/>
        </w:rPr>
        <w:t>“</w:t>
      </w:r>
      <w:r w:rsidR="00F26383" w:rsidRPr="00493FF1">
        <w:rPr>
          <w:rFonts w:ascii="Bierstadt Display" w:hAnsi="Bierstadt Display" w:cs="Calibri"/>
        </w:rPr>
        <w:t xml:space="preserve">The </w:t>
      </w:r>
      <w:r w:rsidRPr="00493FF1">
        <w:rPr>
          <w:rFonts w:ascii="Bierstadt Display" w:hAnsi="Bierstadt Display" w:cs="Calibri"/>
        </w:rPr>
        <w:t>Authorizer</w:t>
      </w:r>
      <w:r w:rsidR="00D1461A" w:rsidRPr="00493FF1">
        <w:rPr>
          <w:rFonts w:ascii="Bierstadt Display" w:hAnsi="Bierstadt Display" w:cs="Calibri"/>
        </w:rPr>
        <w:t xml:space="preserve">” </w:t>
      </w:r>
    </w:p>
    <w:p w14:paraId="122DAE6E" w14:textId="77777777" w:rsidR="00D1461A" w:rsidRPr="00493FF1" w:rsidRDefault="00D1461A" w:rsidP="00D1461A">
      <w:pPr>
        <w:jc w:val="both"/>
        <w:rPr>
          <w:rFonts w:ascii="Bierstadt Display" w:hAnsi="Bierstadt Display" w:cs="Calibri"/>
        </w:rPr>
      </w:pPr>
    </w:p>
    <w:p w14:paraId="7D89705F" w14:textId="3A3506CA" w:rsidR="00D1461A" w:rsidRPr="00493FF1" w:rsidRDefault="0076194E" w:rsidP="0076194E">
      <w:pPr>
        <w:jc w:val="both"/>
        <w:rPr>
          <w:rFonts w:ascii="Bierstadt Display" w:hAnsi="Bierstadt Display" w:cs="Calibri"/>
        </w:rPr>
      </w:pPr>
      <w:r w:rsidRPr="00493FF1">
        <w:rPr>
          <w:rFonts w:ascii="Bierstadt Display" w:hAnsi="Bierstadt Display" w:cs="Calibri"/>
        </w:rPr>
        <w:t>Herewith authorizes Officer appointed by PT Datindo Entrycom, Company's Securities Administration Bureau (“BAE”), namely</w:t>
      </w:r>
      <w:r w:rsidR="007E268A" w:rsidRPr="00493FF1">
        <w:rPr>
          <w:rFonts w:ascii="Bierstadt Display" w:hAnsi="Bierstadt Display" w:cs="Calibri"/>
        </w:rPr>
        <w:t>:</w:t>
      </w:r>
    </w:p>
    <w:p w14:paraId="1CA8F87B" w14:textId="77777777" w:rsidR="00D1461A" w:rsidRPr="00493FF1" w:rsidRDefault="00D1461A" w:rsidP="00D1461A">
      <w:pPr>
        <w:jc w:val="both"/>
        <w:rPr>
          <w:rFonts w:ascii="Bierstadt Display" w:hAnsi="Bierstadt Display" w:cs="Calibri"/>
        </w:rPr>
      </w:pPr>
    </w:p>
    <w:p w14:paraId="5DF17464" w14:textId="6FB73E67" w:rsidR="00D1461A" w:rsidRPr="00493FF1" w:rsidRDefault="0076194E" w:rsidP="00D1461A">
      <w:pPr>
        <w:jc w:val="both"/>
        <w:rPr>
          <w:rFonts w:ascii="Bierstadt Display" w:hAnsi="Bierstadt Display" w:cs="Calibri"/>
        </w:rPr>
      </w:pPr>
      <w:r w:rsidRPr="00493FF1">
        <w:rPr>
          <w:rFonts w:ascii="Bierstadt Display" w:hAnsi="Bierstadt Display" w:cs="Calibri"/>
        </w:rPr>
        <w:t>Name</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AC01B5" w:rsidRPr="00493FF1">
        <w:rPr>
          <w:rFonts w:ascii="Bierstadt Display" w:hAnsi="Bierstadt Display" w:cs="Calibri"/>
        </w:rPr>
        <w:tab/>
      </w:r>
      <w:r w:rsidR="00D1461A" w:rsidRPr="00493FF1">
        <w:rPr>
          <w:rFonts w:ascii="Bierstadt Display" w:hAnsi="Bierstadt Display" w:cs="Calibri"/>
        </w:rPr>
        <w:t>:</w:t>
      </w:r>
      <w:r w:rsidR="00936CA7" w:rsidRPr="00493FF1">
        <w:rPr>
          <w:rFonts w:ascii="Bierstadt Display" w:hAnsi="Bierstadt Display" w:cs="Calibri"/>
        </w:rPr>
        <w:t xml:space="preserve">  ………………………………………………………….</w:t>
      </w:r>
    </w:p>
    <w:p w14:paraId="130B0303" w14:textId="49F7B53D" w:rsidR="00D1461A" w:rsidRPr="00493FF1" w:rsidRDefault="0076194E" w:rsidP="00D1461A">
      <w:pPr>
        <w:jc w:val="both"/>
        <w:rPr>
          <w:rFonts w:ascii="Bierstadt Display" w:hAnsi="Bierstadt Display" w:cs="Calibri"/>
        </w:rPr>
      </w:pPr>
      <w:r w:rsidRPr="00493FF1">
        <w:rPr>
          <w:rFonts w:ascii="Bierstadt Display" w:hAnsi="Bierstadt Display" w:cs="Calibri"/>
        </w:rPr>
        <w:t>Address</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t>:</w:t>
      </w:r>
      <w:r w:rsidR="00936CA7" w:rsidRPr="00493FF1">
        <w:rPr>
          <w:rFonts w:ascii="Bierstadt Display" w:hAnsi="Bierstadt Display" w:cs="Calibri"/>
        </w:rPr>
        <w:t xml:space="preserve">  ………………………………………………………….</w:t>
      </w:r>
    </w:p>
    <w:p w14:paraId="35AE86BC" w14:textId="51A9A91F" w:rsidR="00D1461A" w:rsidRPr="00493FF1" w:rsidRDefault="0076194E" w:rsidP="00D1461A">
      <w:pPr>
        <w:jc w:val="both"/>
        <w:rPr>
          <w:rFonts w:ascii="Bierstadt Display" w:hAnsi="Bierstadt Display" w:cs="Calibri"/>
        </w:rPr>
      </w:pPr>
      <w:r w:rsidRPr="00493FF1">
        <w:rPr>
          <w:rFonts w:ascii="Bierstadt Display" w:hAnsi="Bierstadt Display" w:cs="Calibri"/>
        </w:rPr>
        <w:t>ID Card#</w:t>
      </w:r>
      <w:r w:rsidR="00D1461A" w:rsidRPr="00493FF1">
        <w:rPr>
          <w:rFonts w:ascii="Bierstadt Display" w:hAnsi="Bierstadt Display" w:cs="Calibri"/>
          <w:i/>
        </w:rPr>
        <w:tab/>
      </w:r>
      <w:r w:rsidR="00D1461A" w:rsidRPr="00493FF1">
        <w:rPr>
          <w:rFonts w:ascii="Bierstadt Display" w:hAnsi="Bierstadt Display" w:cs="Calibri"/>
        </w:rPr>
        <w:tab/>
      </w:r>
      <w:r w:rsidR="00D1461A" w:rsidRPr="00493FF1">
        <w:rPr>
          <w:rFonts w:ascii="Bierstadt Display" w:hAnsi="Bierstadt Display" w:cs="Calibri"/>
        </w:rPr>
        <w:tab/>
        <w:t>:</w:t>
      </w:r>
      <w:r w:rsidR="00936CA7" w:rsidRPr="00493FF1">
        <w:rPr>
          <w:rFonts w:ascii="Bierstadt Display" w:hAnsi="Bierstadt Display" w:cs="Calibri"/>
        </w:rPr>
        <w:t xml:space="preserve">  ………………………………………………………….</w:t>
      </w:r>
    </w:p>
    <w:p w14:paraId="0373AE5F" w14:textId="77777777" w:rsidR="00D1461A" w:rsidRPr="00493FF1" w:rsidRDefault="00D1461A" w:rsidP="00D1461A">
      <w:pPr>
        <w:jc w:val="both"/>
        <w:rPr>
          <w:rFonts w:ascii="Bierstadt Display" w:hAnsi="Bierstadt Display" w:cs="Calibri"/>
        </w:rPr>
      </w:pPr>
    </w:p>
    <w:p w14:paraId="07F51E59" w14:textId="152B1ADD" w:rsidR="00D1461A" w:rsidRPr="00493FF1" w:rsidRDefault="0076194E" w:rsidP="00D1461A">
      <w:pPr>
        <w:jc w:val="both"/>
        <w:rPr>
          <w:rFonts w:ascii="Bierstadt Display" w:hAnsi="Bierstadt Display" w:cs="Calibri"/>
        </w:rPr>
      </w:pPr>
      <w:r w:rsidRPr="00493FF1">
        <w:rPr>
          <w:rFonts w:ascii="Bierstadt Display" w:hAnsi="Bierstadt Display" w:cs="Calibri"/>
        </w:rPr>
        <w:t>Hereinafter referred to as</w:t>
      </w:r>
      <w:r w:rsidR="00D1461A" w:rsidRPr="00493FF1">
        <w:rPr>
          <w:rFonts w:ascii="Bierstadt Display" w:hAnsi="Bierstadt Display" w:cs="Calibri"/>
        </w:rPr>
        <w:t xml:space="preserve"> “</w:t>
      </w:r>
      <w:r w:rsidR="00F26383" w:rsidRPr="00493FF1">
        <w:rPr>
          <w:rFonts w:ascii="Bierstadt Display" w:hAnsi="Bierstadt Display" w:cs="Calibri"/>
        </w:rPr>
        <w:t xml:space="preserve">The </w:t>
      </w:r>
      <w:r w:rsidRPr="00493FF1">
        <w:rPr>
          <w:rFonts w:ascii="Bierstadt Display" w:hAnsi="Bierstadt Display" w:cs="Calibri"/>
        </w:rPr>
        <w:t>Authorized</w:t>
      </w:r>
      <w:r w:rsidR="00D1461A" w:rsidRPr="00493FF1">
        <w:rPr>
          <w:rFonts w:ascii="Bierstadt Display" w:hAnsi="Bierstadt Display" w:cs="Calibri"/>
        </w:rPr>
        <w:t>”</w:t>
      </w:r>
    </w:p>
    <w:p w14:paraId="6199F9C6" w14:textId="77777777" w:rsidR="00D1461A" w:rsidRPr="00493FF1" w:rsidRDefault="00D1461A" w:rsidP="00D1461A">
      <w:pPr>
        <w:jc w:val="both"/>
        <w:rPr>
          <w:rFonts w:ascii="Bierstadt Display" w:hAnsi="Bierstadt Display" w:cs="Calibri"/>
        </w:rPr>
      </w:pPr>
    </w:p>
    <w:p w14:paraId="6B0FF8AB" w14:textId="3C8167A2" w:rsidR="00D1461A" w:rsidRPr="00493FF1" w:rsidRDefault="00D1461A" w:rsidP="00D1461A">
      <w:pPr>
        <w:jc w:val="both"/>
        <w:rPr>
          <w:rFonts w:ascii="Bierstadt Display" w:hAnsi="Bierstadt Display" w:cs="Calibri"/>
        </w:rPr>
      </w:pPr>
      <w:r w:rsidRPr="00493FF1">
        <w:rPr>
          <w:rFonts w:ascii="Bierstadt Display" w:hAnsi="Bierstadt Display" w:cs="Calibri"/>
        </w:rPr>
        <w:t>---------------------------------</w:t>
      </w:r>
      <w:r w:rsidR="0030609E" w:rsidRPr="00493FF1">
        <w:rPr>
          <w:rFonts w:ascii="Bierstadt Display" w:hAnsi="Bierstadt Display" w:cs="Calibri"/>
        </w:rPr>
        <w:t>----</w:t>
      </w:r>
      <w:r w:rsidRPr="00493FF1">
        <w:rPr>
          <w:rFonts w:ascii="Bierstadt Display" w:hAnsi="Bierstadt Display" w:cs="Calibri"/>
        </w:rPr>
        <w:t xml:space="preserve">--------- </w:t>
      </w:r>
      <w:r w:rsidR="00F26383" w:rsidRPr="00493FF1">
        <w:rPr>
          <w:rFonts w:ascii="Bierstadt Display" w:hAnsi="Bierstadt Display" w:cs="Calibri"/>
        </w:rPr>
        <w:t>S</w:t>
      </w:r>
      <w:r w:rsidRPr="00493FF1">
        <w:rPr>
          <w:rFonts w:ascii="Bierstadt Display" w:hAnsi="Bierstadt Display" w:cs="Calibri"/>
        </w:rPr>
        <w:t xml:space="preserve"> </w:t>
      </w:r>
      <w:r w:rsidR="00F26383" w:rsidRPr="00493FF1">
        <w:rPr>
          <w:rFonts w:ascii="Bierstadt Display" w:hAnsi="Bierstadt Display" w:cs="Calibri"/>
        </w:rPr>
        <w:t>P</w:t>
      </w:r>
      <w:r w:rsidRPr="00493FF1">
        <w:rPr>
          <w:rFonts w:ascii="Bierstadt Display" w:hAnsi="Bierstadt Display" w:cs="Calibri"/>
        </w:rPr>
        <w:t xml:space="preserve"> </w:t>
      </w:r>
      <w:r w:rsidR="00F26383" w:rsidRPr="00493FF1">
        <w:rPr>
          <w:rFonts w:ascii="Bierstadt Display" w:hAnsi="Bierstadt Display" w:cs="Calibri"/>
        </w:rPr>
        <w:t>E</w:t>
      </w:r>
      <w:r w:rsidRPr="00493FF1">
        <w:rPr>
          <w:rFonts w:ascii="Bierstadt Display" w:hAnsi="Bierstadt Display" w:cs="Calibri"/>
        </w:rPr>
        <w:t xml:space="preserve"> </w:t>
      </w:r>
      <w:r w:rsidR="00F26383" w:rsidRPr="00493FF1">
        <w:rPr>
          <w:rFonts w:ascii="Bierstadt Display" w:hAnsi="Bierstadt Display" w:cs="Calibri"/>
        </w:rPr>
        <w:t>C</w:t>
      </w:r>
      <w:r w:rsidRPr="00493FF1">
        <w:rPr>
          <w:rFonts w:ascii="Bierstadt Display" w:hAnsi="Bierstadt Display" w:cs="Calibri"/>
        </w:rPr>
        <w:t xml:space="preserve"> </w:t>
      </w:r>
      <w:r w:rsidR="00F26383" w:rsidRPr="00493FF1">
        <w:rPr>
          <w:rFonts w:ascii="Bierstadt Display" w:hAnsi="Bierstadt Display" w:cs="Calibri"/>
        </w:rPr>
        <w:t>I</w:t>
      </w:r>
      <w:r w:rsidRPr="00493FF1">
        <w:rPr>
          <w:rFonts w:ascii="Bierstadt Display" w:hAnsi="Bierstadt Display" w:cs="Calibri"/>
        </w:rPr>
        <w:t xml:space="preserve"> </w:t>
      </w:r>
      <w:r w:rsidR="00F26383" w:rsidRPr="00493FF1">
        <w:rPr>
          <w:rFonts w:ascii="Bierstadt Display" w:hAnsi="Bierstadt Display" w:cs="Calibri"/>
        </w:rPr>
        <w:t>A L</w:t>
      </w:r>
      <w:r w:rsidRPr="00493FF1">
        <w:rPr>
          <w:rFonts w:ascii="Bierstadt Display" w:hAnsi="Bierstadt Display" w:cs="Calibri"/>
        </w:rPr>
        <w:t xml:space="preserve"> -------------------------------------------------------</w:t>
      </w:r>
    </w:p>
    <w:p w14:paraId="5EC3ACDC" w14:textId="77777777" w:rsidR="00D1461A" w:rsidRPr="00493FF1" w:rsidRDefault="00D1461A" w:rsidP="00D1461A">
      <w:pPr>
        <w:jc w:val="both"/>
        <w:rPr>
          <w:rFonts w:ascii="Bierstadt Display" w:hAnsi="Bierstadt Display" w:cs="Calibri"/>
        </w:rPr>
      </w:pPr>
    </w:p>
    <w:p w14:paraId="13CB4DC4" w14:textId="61168BFE" w:rsidR="00D1461A" w:rsidRPr="00493FF1" w:rsidRDefault="00F26383" w:rsidP="00D1461A">
      <w:pPr>
        <w:jc w:val="both"/>
        <w:rPr>
          <w:rFonts w:ascii="Bierstadt Display" w:hAnsi="Bierstadt Display" w:cs="Calibri"/>
        </w:rPr>
      </w:pPr>
      <w:r w:rsidRPr="00493FF1">
        <w:rPr>
          <w:rFonts w:ascii="Bierstadt Display" w:hAnsi="Bierstadt Display" w:cs="Calibri"/>
        </w:rPr>
        <w:t xml:space="preserve">To represent The Authorizer to attend and convey shareholder votes in </w:t>
      </w:r>
      <w:r w:rsidR="00D00E59">
        <w:rPr>
          <w:rFonts w:ascii="Bierstadt Display" w:hAnsi="Bierstadt Display" w:cs="Calibri"/>
        </w:rPr>
        <w:t xml:space="preserve">The </w:t>
      </w:r>
      <w:r w:rsidR="00976556">
        <w:rPr>
          <w:rFonts w:ascii="Bierstadt Display" w:hAnsi="Bierstadt Display" w:cs="Calibri"/>
        </w:rPr>
        <w:t xml:space="preserve">Annual and </w:t>
      </w:r>
      <w:r w:rsidR="00716D9E" w:rsidRPr="00493FF1">
        <w:rPr>
          <w:rFonts w:ascii="Bierstadt Display" w:hAnsi="Bierstadt Display" w:cs="Calibri"/>
        </w:rPr>
        <w:t xml:space="preserve">Extraordinary </w:t>
      </w:r>
      <w:r w:rsidRPr="00493FF1">
        <w:rPr>
          <w:rFonts w:ascii="Bierstadt Display" w:hAnsi="Bierstadt Display" w:cs="Calibri"/>
        </w:rPr>
        <w:t>General Meeting of Shareholders of PT Selaras Citra Nusantara Perkasa Tbk</w:t>
      </w:r>
      <w:r w:rsidR="00B32BDC" w:rsidRPr="00493FF1">
        <w:rPr>
          <w:rFonts w:ascii="Bierstadt Display" w:hAnsi="Bierstadt Display" w:cs="Calibri"/>
        </w:rPr>
        <w:t>.</w:t>
      </w:r>
      <w:r w:rsidRPr="00493FF1">
        <w:rPr>
          <w:rFonts w:ascii="Bierstadt Display" w:hAnsi="Bierstadt Display" w:cs="Calibri"/>
        </w:rPr>
        <w:t xml:space="preserve"> (“The Meeting”) which was held on </w:t>
      </w:r>
      <w:r w:rsidR="00A627E4">
        <w:rPr>
          <w:rFonts w:ascii="Bierstadt Display" w:hAnsi="Bierstadt Display" w:cs="Calibri"/>
        </w:rPr>
        <w:t>June 9</w:t>
      </w:r>
      <w:r w:rsidR="00A627E4" w:rsidRPr="00A627E4">
        <w:rPr>
          <w:rFonts w:ascii="Bierstadt Display" w:hAnsi="Bierstadt Display" w:cs="Calibri"/>
          <w:vertAlign w:val="superscript"/>
        </w:rPr>
        <w:t>th</w:t>
      </w:r>
      <w:r w:rsidR="00A627E4">
        <w:rPr>
          <w:rFonts w:ascii="Bierstadt Display" w:hAnsi="Bierstadt Display" w:cs="Calibri"/>
        </w:rPr>
        <w:t xml:space="preserve"> </w:t>
      </w:r>
      <w:r w:rsidRPr="00493FF1">
        <w:rPr>
          <w:rFonts w:ascii="Bierstadt Display" w:hAnsi="Bierstadt Display" w:cs="Calibri"/>
        </w:rPr>
        <w:t>, 202</w:t>
      </w:r>
      <w:r w:rsidR="00A627E4">
        <w:rPr>
          <w:rFonts w:ascii="Bierstadt Display" w:hAnsi="Bierstadt Display" w:cs="Calibri"/>
        </w:rPr>
        <w:t>6</w:t>
      </w:r>
      <w:r w:rsidRPr="00493FF1">
        <w:rPr>
          <w:rFonts w:ascii="Bierstadt Display" w:hAnsi="Bierstadt Display" w:cs="Calibri"/>
        </w:rPr>
        <w:t xml:space="preserve"> and/or other dates held in accordance with provisions and regulations that apply</w:t>
      </w:r>
      <w:r w:rsidR="00D1461A" w:rsidRPr="00493FF1">
        <w:rPr>
          <w:rFonts w:ascii="Bierstadt Display" w:hAnsi="Bierstadt Display" w:cs="Calibri"/>
        </w:rPr>
        <w:t xml:space="preserve">. </w:t>
      </w:r>
    </w:p>
    <w:p w14:paraId="3AAF2CBA" w14:textId="7AA22A50" w:rsidR="00F26383" w:rsidRPr="00493FF1" w:rsidRDefault="00F26383" w:rsidP="00D1461A">
      <w:pPr>
        <w:jc w:val="both"/>
        <w:rPr>
          <w:rFonts w:ascii="Bierstadt Display" w:hAnsi="Bierstadt Display" w:cs="Calibri"/>
        </w:rPr>
      </w:pPr>
      <w:r w:rsidRPr="00493FF1">
        <w:rPr>
          <w:rFonts w:ascii="Bierstadt Display" w:hAnsi="Bierstadt Display" w:cs="Calibri"/>
        </w:rPr>
        <w:t>The Authorized must submit a vote for each agenda item of the Meeting from the Proxy as the Shareholder as follows:</w:t>
      </w:r>
    </w:p>
    <w:p w14:paraId="49124A6F" w14:textId="77777777" w:rsidR="007E268A" w:rsidRPr="00493FF1" w:rsidRDefault="007E268A" w:rsidP="00D1461A">
      <w:pPr>
        <w:jc w:val="both"/>
        <w:rPr>
          <w:rFonts w:ascii="Bierstadt Display" w:hAnsi="Bierstadt Display" w:cs="Calibri"/>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223"/>
        <w:gridCol w:w="1417"/>
        <w:gridCol w:w="1800"/>
        <w:gridCol w:w="1602"/>
      </w:tblGrid>
      <w:tr w:rsidR="00D1461A" w:rsidRPr="00493FF1" w14:paraId="6BFCFCC2" w14:textId="77777777" w:rsidTr="0067205A">
        <w:tc>
          <w:tcPr>
            <w:tcW w:w="592" w:type="dxa"/>
            <w:vMerge w:val="restart"/>
            <w:shd w:val="clear" w:color="auto" w:fill="D9D9D9" w:themeFill="background1" w:themeFillShade="D9"/>
          </w:tcPr>
          <w:p w14:paraId="0E7AB840" w14:textId="77777777" w:rsidR="00D1461A" w:rsidRPr="00493FF1" w:rsidRDefault="00D1461A" w:rsidP="00274B76">
            <w:pPr>
              <w:jc w:val="center"/>
              <w:rPr>
                <w:rFonts w:ascii="Bierstadt Display" w:hAnsi="Bierstadt Display" w:cs="Calibri"/>
              </w:rPr>
            </w:pPr>
          </w:p>
          <w:p w14:paraId="14FB2820" w14:textId="77777777" w:rsidR="00D1461A" w:rsidRPr="00493FF1" w:rsidRDefault="00D1461A" w:rsidP="00274B76">
            <w:pPr>
              <w:jc w:val="center"/>
              <w:rPr>
                <w:rFonts w:ascii="Bierstadt Display" w:hAnsi="Bierstadt Display" w:cs="Calibri"/>
              </w:rPr>
            </w:pPr>
            <w:r w:rsidRPr="00493FF1">
              <w:rPr>
                <w:rFonts w:ascii="Bierstadt Display" w:hAnsi="Bierstadt Display" w:cs="Calibri"/>
              </w:rPr>
              <w:t>No.</w:t>
            </w:r>
          </w:p>
        </w:tc>
        <w:tc>
          <w:tcPr>
            <w:tcW w:w="4223" w:type="dxa"/>
            <w:vMerge w:val="restart"/>
            <w:shd w:val="clear" w:color="auto" w:fill="D9D9D9" w:themeFill="background1" w:themeFillShade="D9"/>
          </w:tcPr>
          <w:p w14:paraId="023F01EF" w14:textId="77777777" w:rsidR="00D1461A" w:rsidRPr="00493FF1" w:rsidRDefault="00D1461A" w:rsidP="00274B76">
            <w:pPr>
              <w:jc w:val="center"/>
              <w:rPr>
                <w:rFonts w:ascii="Bierstadt Display" w:hAnsi="Bierstadt Display" w:cs="Calibri"/>
              </w:rPr>
            </w:pPr>
          </w:p>
          <w:p w14:paraId="4639EB0A" w14:textId="01205CF2" w:rsidR="00D1461A" w:rsidRPr="00493FF1" w:rsidRDefault="00885584" w:rsidP="00274B76">
            <w:pPr>
              <w:jc w:val="center"/>
              <w:rPr>
                <w:rFonts w:ascii="Bierstadt Display" w:hAnsi="Bierstadt Display" w:cs="Calibri"/>
              </w:rPr>
            </w:pPr>
            <w:r>
              <w:rPr>
                <w:rFonts w:ascii="Bierstadt Display" w:hAnsi="Bierstadt Display" w:cs="Calibri"/>
              </w:rPr>
              <w:t xml:space="preserve">AGMS </w:t>
            </w:r>
            <w:r w:rsidR="00F26383" w:rsidRPr="00493FF1">
              <w:rPr>
                <w:rFonts w:ascii="Bierstadt Display" w:hAnsi="Bierstadt Display" w:cs="Calibri"/>
              </w:rPr>
              <w:t>AGENDA</w:t>
            </w:r>
          </w:p>
        </w:tc>
        <w:tc>
          <w:tcPr>
            <w:tcW w:w="4819" w:type="dxa"/>
            <w:gridSpan w:val="3"/>
            <w:shd w:val="clear" w:color="auto" w:fill="D9D9D9" w:themeFill="background1" w:themeFillShade="D9"/>
          </w:tcPr>
          <w:p w14:paraId="36FAC7D6" w14:textId="0022CC08" w:rsidR="00D1461A" w:rsidRPr="00493FF1" w:rsidRDefault="00F26383" w:rsidP="00274B76">
            <w:pPr>
              <w:jc w:val="center"/>
              <w:rPr>
                <w:rFonts w:ascii="Bierstadt Display" w:hAnsi="Bierstadt Display" w:cs="Calibri"/>
                <w:i/>
                <w:iCs/>
              </w:rPr>
            </w:pPr>
            <w:r w:rsidRPr="00493FF1">
              <w:rPr>
                <w:rFonts w:ascii="Bierstadt Display" w:hAnsi="Bierstadt Display" w:cs="Calibri"/>
                <w:i/>
                <w:iCs/>
              </w:rPr>
              <w:t>Please fill in with sign</w:t>
            </w:r>
            <w:r w:rsidR="00D1461A" w:rsidRPr="00493FF1">
              <w:rPr>
                <w:rFonts w:ascii="Bierstadt Display" w:hAnsi="Bierstadt Display" w:cs="Calibri"/>
                <w:i/>
                <w:iCs/>
              </w:rPr>
              <w:t xml:space="preserve"> </w:t>
            </w:r>
            <w:r w:rsidR="00D1461A" w:rsidRPr="00493FF1">
              <w:rPr>
                <w:rFonts w:ascii="Bierstadt Display" w:hAnsi="Bierstadt Display" w:cs="Calibri"/>
              </w:rPr>
              <w:t>[</w:t>
            </w:r>
            <w:r w:rsidR="00D1461A" w:rsidRPr="00493FF1">
              <w:rPr>
                <w:rFonts w:ascii="Bierstadt Display" w:hAnsi="Bierstadt Display" w:cs="Calibri"/>
                <w:noProof/>
                <w:lang w:val="id-ID" w:eastAsia="id-ID"/>
              </w:rPr>
              <w:drawing>
                <wp:inline distT="0" distB="0" distL="0" distR="0" wp14:anchorId="6C1E257E" wp14:editId="508CFFE5">
                  <wp:extent cx="144145" cy="144145"/>
                  <wp:effectExtent l="0" t="0" r="0" b="0"/>
                  <wp:docPr id="1"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D1461A" w:rsidRPr="00493FF1">
              <w:rPr>
                <w:rFonts w:ascii="Bierstadt Display" w:hAnsi="Bierstadt Display" w:cs="Calibri"/>
              </w:rPr>
              <w:t>]</w:t>
            </w:r>
            <w:r w:rsidR="00D1461A" w:rsidRPr="00493FF1">
              <w:rPr>
                <w:rFonts w:ascii="Bierstadt Display" w:hAnsi="Bierstadt Display" w:cs="Calibri"/>
                <w:i/>
                <w:iCs/>
              </w:rPr>
              <w:t xml:space="preserve"> </w:t>
            </w:r>
          </w:p>
          <w:p w14:paraId="4DD1281F" w14:textId="3D9852F6" w:rsidR="00D1461A" w:rsidRPr="00493FF1" w:rsidRDefault="00F26383" w:rsidP="00274B76">
            <w:pPr>
              <w:jc w:val="center"/>
              <w:rPr>
                <w:rFonts w:ascii="Bierstadt Display" w:hAnsi="Bierstadt Display" w:cs="Calibri"/>
                <w:i/>
                <w:iCs/>
              </w:rPr>
            </w:pPr>
            <w:r w:rsidRPr="00493FF1">
              <w:rPr>
                <w:rFonts w:ascii="Bierstadt Display" w:hAnsi="Bierstadt Display" w:cs="Calibri"/>
                <w:i/>
                <w:iCs/>
              </w:rPr>
              <w:t>accordingly</w:t>
            </w:r>
            <w:r w:rsidR="00D1461A" w:rsidRPr="00493FF1">
              <w:rPr>
                <w:rFonts w:ascii="Bierstadt Display" w:hAnsi="Bierstadt Display" w:cs="Calibri"/>
                <w:i/>
                <w:iCs/>
              </w:rPr>
              <w:t xml:space="preserve"> </w:t>
            </w:r>
            <w:r w:rsidR="00D1461A" w:rsidRPr="00493FF1">
              <w:rPr>
                <w:rFonts w:ascii="Bierstadt Display" w:hAnsi="Bierstadt Display" w:cs="Calibri"/>
              </w:rPr>
              <w:t>[</w:t>
            </w:r>
            <w:r w:rsidR="00D1461A" w:rsidRPr="00493FF1">
              <w:rPr>
                <w:rFonts w:ascii="Bierstadt Display" w:hAnsi="Bierstadt Display" w:cs="Calibri"/>
                <w:noProof/>
                <w:lang w:val="id-ID" w:eastAsia="id-ID"/>
              </w:rPr>
              <w:drawing>
                <wp:inline distT="0" distB="0" distL="0" distR="0" wp14:anchorId="6E12960E" wp14:editId="2962DB8A">
                  <wp:extent cx="144145" cy="144145"/>
                  <wp:effectExtent l="0" t="0" r="0" b="0"/>
                  <wp:docPr id="2"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D1461A" w:rsidRPr="00493FF1">
              <w:rPr>
                <w:rFonts w:ascii="Bierstadt Display" w:hAnsi="Bierstadt Display" w:cs="Calibri"/>
              </w:rPr>
              <w:t>]</w:t>
            </w:r>
          </w:p>
        </w:tc>
      </w:tr>
      <w:tr w:rsidR="00D1461A" w:rsidRPr="00493FF1" w14:paraId="5CA32457" w14:textId="77777777" w:rsidTr="0067205A">
        <w:trPr>
          <w:trHeight w:val="158"/>
        </w:trPr>
        <w:tc>
          <w:tcPr>
            <w:tcW w:w="592" w:type="dxa"/>
            <w:vMerge/>
            <w:shd w:val="clear" w:color="auto" w:fill="D9D9D9" w:themeFill="background1" w:themeFillShade="D9"/>
          </w:tcPr>
          <w:p w14:paraId="637993F6" w14:textId="77777777" w:rsidR="00D1461A" w:rsidRPr="00493FF1" w:rsidRDefault="00D1461A" w:rsidP="00274B76">
            <w:pPr>
              <w:jc w:val="center"/>
              <w:rPr>
                <w:rFonts w:ascii="Bierstadt Display" w:hAnsi="Bierstadt Display" w:cs="Calibri"/>
              </w:rPr>
            </w:pPr>
          </w:p>
        </w:tc>
        <w:tc>
          <w:tcPr>
            <w:tcW w:w="4223" w:type="dxa"/>
            <w:vMerge/>
            <w:shd w:val="clear" w:color="auto" w:fill="D9D9D9" w:themeFill="background1" w:themeFillShade="D9"/>
          </w:tcPr>
          <w:p w14:paraId="4A2E3D60" w14:textId="77777777" w:rsidR="00D1461A" w:rsidRPr="00493FF1" w:rsidRDefault="00D1461A" w:rsidP="00274B76">
            <w:pPr>
              <w:jc w:val="center"/>
              <w:rPr>
                <w:rFonts w:ascii="Bierstadt Display" w:hAnsi="Bierstadt Display" w:cs="Calibri"/>
              </w:rPr>
            </w:pPr>
          </w:p>
        </w:tc>
        <w:tc>
          <w:tcPr>
            <w:tcW w:w="1417" w:type="dxa"/>
            <w:shd w:val="clear" w:color="auto" w:fill="D9D9D9" w:themeFill="background1" w:themeFillShade="D9"/>
          </w:tcPr>
          <w:p w14:paraId="6AF57320" w14:textId="07B166F2" w:rsidR="00D1461A" w:rsidRPr="00493FF1" w:rsidRDefault="00F26383" w:rsidP="00274B76">
            <w:pPr>
              <w:jc w:val="center"/>
              <w:rPr>
                <w:rFonts w:ascii="Bierstadt Display" w:hAnsi="Bierstadt Display" w:cs="Calibri"/>
              </w:rPr>
            </w:pPr>
            <w:r w:rsidRPr="00493FF1">
              <w:rPr>
                <w:rFonts w:ascii="Bierstadt Display" w:hAnsi="Bierstadt Display" w:cs="Calibri"/>
              </w:rPr>
              <w:t>AGREED</w:t>
            </w:r>
          </w:p>
        </w:tc>
        <w:tc>
          <w:tcPr>
            <w:tcW w:w="1800" w:type="dxa"/>
            <w:shd w:val="clear" w:color="auto" w:fill="D9D9D9" w:themeFill="background1" w:themeFillShade="D9"/>
          </w:tcPr>
          <w:p w14:paraId="654E7800" w14:textId="3BC70A69" w:rsidR="00D1461A" w:rsidRPr="00493FF1" w:rsidRDefault="00F26383" w:rsidP="00274B76">
            <w:pPr>
              <w:jc w:val="center"/>
              <w:rPr>
                <w:rFonts w:ascii="Bierstadt Display" w:hAnsi="Bierstadt Display" w:cs="Calibri"/>
              </w:rPr>
            </w:pPr>
            <w:r w:rsidRPr="00493FF1">
              <w:rPr>
                <w:rFonts w:ascii="Bierstadt Display" w:hAnsi="Bierstadt Display" w:cs="Calibri"/>
              </w:rPr>
              <w:t>DISAGREED</w:t>
            </w:r>
          </w:p>
        </w:tc>
        <w:tc>
          <w:tcPr>
            <w:tcW w:w="1602" w:type="dxa"/>
            <w:shd w:val="clear" w:color="auto" w:fill="D9D9D9" w:themeFill="background1" w:themeFillShade="D9"/>
          </w:tcPr>
          <w:p w14:paraId="0E5E8F10" w14:textId="25FA202F" w:rsidR="00D1461A" w:rsidRPr="00493FF1" w:rsidRDefault="00F26383" w:rsidP="00274B76">
            <w:pPr>
              <w:jc w:val="center"/>
              <w:rPr>
                <w:rFonts w:ascii="Bierstadt Display" w:hAnsi="Bierstadt Display" w:cs="Calibri"/>
              </w:rPr>
            </w:pPr>
            <w:r w:rsidRPr="00493FF1">
              <w:rPr>
                <w:rFonts w:ascii="Bierstadt Display" w:hAnsi="Bierstadt Display" w:cs="Calibri"/>
              </w:rPr>
              <w:t>ABSTAINED</w:t>
            </w:r>
          </w:p>
        </w:tc>
      </w:tr>
      <w:tr w:rsidR="00AC6CB4" w:rsidRPr="00493FF1" w14:paraId="6F048887" w14:textId="77777777" w:rsidTr="00DB5B44">
        <w:tc>
          <w:tcPr>
            <w:tcW w:w="592" w:type="dxa"/>
          </w:tcPr>
          <w:p w14:paraId="79B5FB0A" w14:textId="3A8A2F46" w:rsidR="00AC6CB4" w:rsidRPr="00493FF1" w:rsidRDefault="00AC6CB4" w:rsidP="00AC6CB4">
            <w:pPr>
              <w:jc w:val="center"/>
              <w:rPr>
                <w:rFonts w:ascii="Bierstadt Display" w:hAnsi="Bierstadt Display" w:cs="Calibri"/>
              </w:rPr>
            </w:pPr>
            <w:r w:rsidRPr="00493FF1">
              <w:rPr>
                <w:rFonts w:ascii="Bierstadt Display" w:hAnsi="Bierstadt Display" w:cs="Calibri"/>
              </w:rPr>
              <w:t>1</w:t>
            </w:r>
          </w:p>
        </w:tc>
        <w:tc>
          <w:tcPr>
            <w:tcW w:w="4223" w:type="dxa"/>
          </w:tcPr>
          <w:p w14:paraId="42A4DA49" w14:textId="35F5A28E" w:rsidR="00AC6CB4" w:rsidRPr="00493FF1" w:rsidRDefault="00DE0F16" w:rsidP="002244E8">
            <w:pPr>
              <w:rPr>
                <w:rFonts w:ascii="Bierstadt Display" w:eastAsia="Arial" w:hAnsi="Bierstadt Display" w:cs="Calibri"/>
                <w:color w:val="000000"/>
                <w:kern w:val="24"/>
              </w:rPr>
            </w:pPr>
            <w:r w:rsidRPr="00493FF1">
              <w:rPr>
                <w:rFonts w:ascii="Bierstadt Display" w:eastAsia="Arial" w:hAnsi="Bierstadt Display" w:cs="Calibri"/>
                <w:color w:val="000000"/>
                <w:kern w:val="24"/>
              </w:rPr>
              <w:t>Approval of the Annual Report and Annual Financial Statements</w:t>
            </w:r>
          </w:p>
        </w:tc>
        <w:tc>
          <w:tcPr>
            <w:tcW w:w="1417" w:type="dxa"/>
          </w:tcPr>
          <w:p w14:paraId="4956EA4D" w14:textId="77777777" w:rsidR="00AC6CB4" w:rsidRPr="00493FF1" w:rsidRDefault="00AC6CB4" w:rsidP="00AC6CB4">
            <w:pPr>
              <w:jc w:val="both"/>
              <w:rPr>
                <w:rFonts w:ascii="Bierstadt Display" w:hAnsi="Bierstadt Display" w:cs="Calibri"/>
              </w:rPr>
            </w:pPr>
          </w:p>
        </w:tc>
        <w:tc>
          <w:tcPr>
            <w:tcW w:w="1800" w:type="dxa"/>
          </w:tcPr>
          <w:p w14:paraId="26676643" w14:textId="77777777" w:rsidR="00AC6CB4" w:rsidRPr="00493FF1" w:rsidRDefault="00AC6CB4" w:rsidP="00AC6CB4">
            <w:pPr>
              <w:jc w:val="both"/>
              <w:rPr>
                <w:rFonts w:ascii="Bierstadt Display" w:hAnsi="Bierstadt Display" w:cs="Calibri"/>
              </w:rPr>
            </w:pPr>
          </w:p>
        </w:tc>
        <w:tc>
          <w:tcPr>
            <w:tcW w:w="1602" w:type="dxa"/>
          </w:tcPr>
          <w:p w14:paraId="67CAED75" w14:textId="77777777" w:rsidR="00AC6CB4" w:rsidRPr="00493FF1" w:rsidRDefault="00AC6CB4" w:rsidP="00AC6CB4">
            <w:pPr>
              <w:jc w:val="both"/>
              <w:rPr>
                <w:rFonts w:ascii="Bierstadt Display" w:hAnsi="Bierstadt Display" w:cs="Calibri"/>
              </w:rPr>
            </w:pPr>
          </w:p>
        </w:tc>
      </w:tr>
      <w:tr w:rsidR="002244E8" w:rsidRPr="00493FF1" w14:paraId="4C8ECF9B" w14:textId="77777777" w:rsidTr="00DB5B44">
        <w:tc>
          <w:tcPr>
            <w:tcW w:w="592" w:type="dxa"/>
          </w:tcPr>
          <w:p w14:paraId="379A9FFB" w14:textId="3F22F127" w:rsidR="002244E8" w:rsidRPr="00493FF1" w:rsidRDefault="004D5BD7" w:rsidP="00AC6CB4">
            <w:pPr>
              <w:jc w:val="center"/>
              <w:rPr>
                <w:rFonts w:ascii="Bierstadt Display" w:hAnsi="Bierstadt Display" w:cs="Calibri"/>
              </w:rPr>
            </w:pPr>
            <w:r w:rsidRPr="00493FF1">
              <w:rPr>
                <w:rFonts w:ascii="Bierstadt Display" w:hAnsi="Bierstadt Display" w:cs="Calibri"/>
              </w:rPr>
              <w:t>2</w:t>
            </w:r>
          </w:p>
        </w:tc>
        <w:tc>
          <w:tcPr>
            <w:tcW w:w="4223" w:type="dxa"/>
          </w:tcPr>
          <w:p w14:paraId="41F84197" w14:textId="75557381" w:rsidR="002244E8" w:rsidRPr="00493FF1" w:rsidRDefault="006E1FF8" w:rsidP="002244E8">
            <w:pPr>
              <w:tabs>
                <w:tab w:val="num" w:pos="567"/>
              </w:tabs>
              <w:spacing w:before="120" w:after="120" w:line="280" w:lineRule="exact"/>
              <w:contextualSpacing/>
              <w:rPr>
                <w:rFonts w:ascii="Bierstadt Display" w:hAnsi="Bierstadt Display" w:cs="Calibri"/>
                <w:lang w:val="id-ID"/>
              </w:rPr>
            </w:pPr>
            <w:r w:rsidRPr="006E1FF8">
              <w:rPr>
                <w:rFonts w:ascii="Bierstadt Display" w:hAnsi="Bierstadt Display" w:cs="Calibri"/>
                <w:lang w:val="id-ID"/>
              </w:rPr>
              <w:t>Approval on the Utilization of the Company’s Net Profit</w:t>
            </w:r>
          </w:p>
        </w:tc>
        <w:tc>
          <w:tcPr>
            <w:tcW w:w="1417" w:type="dxa"/>
          </w:tcPr>
          <w:p w14:paraId="6BF91CCA" w14:textId="77777777" w:rsidR="002244E8" w:rsidRPr="00493FF1" w:rsidRDefault="002244E8" w:rsidP="00AC6CB4">
            <w:pPr>
              <w:jc w:val="both"/>
              <w:rPr>
                <w:rFonts w:ascii="Bierstadt Display" w:hAnsi="Bierstadt Display" w:cs="Calibri"/>
              </w:rPr>
            </w:pPr>
          </w:p>
        </w:tc>
        <w:tc>
          <w:tcPr>
            <w:tcW w:w="1800" w:type="dxa"/>
          </w:tcPr>
          <w:p w14:paraId="4ED2508B" w14:textId="77777777" w:rsidR="002244E8" w:rsidRPr="00493FF1" w:rsidRDefault="002244E8" w:rsidP="00AC6CB4">
            <w:pPr>
              <w:jc w:val="both"/>
              <w:rPr>
                <w:rFonts w:ascii="Bierstadt Display" w:hAnsi="Bierstadt Display" w:cs="Calibri"/>
              </w:rPr>
            </w:pPr>
          </w:p>
        </w:tc>
        <w:tc>
          <w:tcPr>
            <w:tcW w:w="1602" w:type="dxa"/>
          </w:tcPr>
          <w:p w14:paraId="7568B258" w14:textId="77777777" w:rsidR="002244E8" w:rsidRPr="00493FF1" w:rsidRDefault="002244E8" w:rsidP="00AC6CB4">
            <w:pPr>
              <w:jc w:val="both"/>
              <w:rPr>
                <w:rFonts w:ascii="Bierstadt Display" w:hAnsi="Bierstadt Display" w:cs="Calibri"/>
              </w:rPr>
            </w:pPr>
          </w:p>
        </w:tc>
      </w:tr>
      <w:tr w:rsidR="00BE7042" w:rsidRPr="00493FF1" w14:paraId="32E8BCF9" w14:textId="77777777" w:rsidTr="00DB5B44">
        <w:tc>
          <w:tcPr>
            <w:tcW w:w="592" w:type="dxa"/>
          </w:tcPr>
          <w:p w14:paraId="3A1399BE" w14:textId="227A7C0D" w:rsidR="00BE7042" w:rsidRPr="00493FF1" w:rsidRDefault="00B4321C" w:rsidP="00AC6CB4">
            <w:pPr>
              <w:jc w:val="center"/>
              <w:rPr>
                <w:rFonts w:ascii="Bierstadt Display" w:hAnsi="Bierstadt Display" w:cs="Calibri"/>
              </w:rPr>
            </w:pPr>
            <w:r w:rsidRPr="00493FF1">
              <w:rPr>
                <w:rFonts w:ascii="Bierstadt Display" w:hAnsi="Bierstadt Display" w:cs="Calibri"/>
              </w:rPr>
              <w:t>3</w:t>
            </w:r>
          </w:p>
        </w:tc>
        <w:tc>
          <w:tcPr>
            <w:tcW w:w="4223" w:type="dxa"/>
          </w:tcPr>
          <w:p w14:paraId="1CFDD3EF" w14:textId="5E7A9A6E" w:rsidR="00BE7042" w:rsidRPr="00493FF1" w:rsidRDefault="00237890" w:rsidP="002244E8">
            <w:pPr>
              <w:tabs>
                <w:tab w:val="num" w:pos="567"/>
              </w:tabs>
              <w:spacing w:before="120" w:after="120" w:line="280" w:lineRule="exact"/>
              <w:contextualSpacing/>
              <w:rPr>
                <w:rFonts w:ascii="Bierstadt Display" w:hAnsi="Bierstadt Display" w:cs="Calibri"/>
                <w:lang w:val="id-ID"/>
              </w:rPr>
            </w:pPr>
            <w:r w:rsidRPr="00237890">
              <w:rPr>
                <w:rFonts w:ascii="Bierstadt Display" w:hAnsi="Bierstadt Display" w:cs="Calibri"/>
                <w:lang w:val="id-ID"/>
              </w:rPr>
              <w:t>Approval of the Appointment of a Public Accountant and/or a Public Accounting Firm</w:t>
            </w:r>
          </w:p>
        </w:tc>
        <w:tc>
          <w:tcPr>
            <w:tcW w:w="1417" w:type="dxa"/>
          </w:tcPr>
          <w:p w14:paraId="50B83D5B" w14:textId="77777777" w:rsidR="00BE7042" w:rsidRPr="00493FF1" w:rsidRDefault="00BE7042" w:rsidP="00AC6CB4">
            <w:pPr>
              <w:jc w:val="both"/>
              <w:rPr>
                <w:rFonts w:ascii="Bierstadt Display" w:hAnsi="Bierstadt Display" w:cs="Calibri"/>
              </w:rPr>
            </w:pPr>
          </w:p>
        </w:tc>
        <w:tc>
          <w:tcPr>
            <w:tcW w:w="1800" w:type="dxa"/>
          </w:tcPr>
          <w:p w14:paraId="4716BB7A" w14:textId="77777777" w:rsidR="00BE7042" w:rsidRPr="00493FF1" w:rsidRDefault="00BE7042" w:rsidP="00AC6CB4">
            <w:pPr>
              <w:jc w:val="both"/>
              <w:rPr>
                <w:rFonts w:ascii="Bierstadt Display" w:hAnsi="Bierstadt Display" w:cs="Calibri"/>
              </w:rPr>
            </w:pPr>
          </w:p>
        </w:tc>
        <w:tc>
          <w:tcPr>
            <w:tcW w:w="1602" w:type="dxa"/>
          </w:tcPr>
          <w:p w14:paraId="4E2314FB" w14:textId="77777777" w:rsidR="00BE7042" w:rsidRPr="00493FF1" w:rsidRDefault="00BE7042" w:rsidP="00AC6CB4">
            <w:pPr>
              <w:jc w:val="both"/>
              <w:rPr>
                <w:rFonts w:ascii="Bierstadt Display" w:hAnsi="Bierstadt Display" w:cs="Calibri"/>
              </w:rPr>
            </w:pPr>
          </w:p>
        </w:tc>
      </w:tr>
      <w:tr w:rsidR="00BE7042" w:rsidRPr="00493FF1" w14:paraId="0274AE66" w14:textId="77777777" w:rsidTr="0067205A">
        <w:tc>
          <w:tcPr>
            <w:tcW w:w="592" w:type="dxa"/>
            <w:tcBorders>
              <w:bottom w:val="single" w:sz="4" w:space="0" w:color="auto"/>
            </w:tcBorders>
          </w:tcPr>
          <w:p w14:paraId="18472143" w14:textId="4FF5B44C" w:rsidR="00BE7042" w:rsidRPr="00493FF1" w:rsidRDefault="00B4321C" w:rsidP="00AC6CB4">
            <w:pPr>
              <w:jc w:val="center"/>
              <w:rPr>
                <w:rFonts w:ascii="Bierstadt Display" w:hAnsi="Bierstadt Display" w:cs="Calibri"/>
              </w:rPr>
            </w:pPr>
            <w:r w:rsidRPr="00493FF1">
              <w:rPr>
                <w:rFonts w:ascii="Bierstadt Display" w:hAnsi="Bierstadt Display" w:cs="Calibri"/>
              </w:rPr>
              <w:t>4</w:t>
            </w:r>
          </w:p>
        </w:tc>
        <w:tc>
          <w:tcPr>
            <w:tcW w:w="4223" w:type="dxa"/>
            <w:tcBorders>
              <w:bottom w:val="single" w:sz="4" w:space="0" w:color="auto"/>
            </w:tcBorders>
          </w:tcPr>
          <w:p w14:paraId="7BD3CB72" w14:textId="64321F31" w:rsidR="00BE7042" w:rsidRPr="00493FF1" w:rsidRDefault="002155BF" w:rsidP="002244E8">
            <w:pPr>
              <w:tabs>
                <w:tab w:val="num" w:pos="567"/>
              </w:tabs>
              <w:spacing w:before="120" w:after="120" w:line="280" w:lineRule="exact"/>
              <w:contextualSpacing/>
              <w:rPr>
                <w:rFonts w:ascii="Bierstadt Display" w:hAnsi="Bierstadt Display" w:cs="Calibri"/>
                <w:lang w:val="id-ID"/>
              </w:rPr>
            </w:pPr>
            <w:r w:rsidRPr="002155BF">
              <w:rPr>
                <w:rFonts w:ascii="Bierstadt Display" w:hAnsi="Bierstadt Display" w:cs="Calibri"/>
                <w:lang w:val="id-ID"/>
              </w:rPr>
              <w:t xml:space="preserve">Determination of the Remuneration for the Board of Commissioners and the </w:t>
            </w:r>
            <w:r w:rsidRPr="002155BF">
              <w:rPr>
                <w:rFonts w:ascii="Bierstadt Display" w:hAnsi="Bierstadt Display" w:cs="Calibri"/>
                <w:lang w:val="id-ID"/>
              </w:rPr>
              <w:lastRenderedPageBreak/>
              <w:t>delegation of authority to the Board of Commissioners to determine the remuneration for the Board of Directors for Fiscal Year 2026</w:t>
            </w:r>
          </w:p>
        </w:tc>
        <w:tc>
          <w:tcPr>
            <w:tcW w:w="1417" w:type="dxa"/>
            <w:tcBorders>
              <w:bottom w:val="single" w:sz="4" w:space="0" w:color="auto"/>
            </w:tcBorders>
          </w:tcPr>
          <w:p w14:paraId="0730D8E4" w14:textId="77777777" w:rsidR="00BE7042" w:rsidRPr="00493FF1" w:rsidRDefault="00BE7042" w:rsidP="00AC6CB4">
            <w:pPr>
              <w:jc w:val="both"/>
              <w:rPr>
                <w:rFonts w:ascii="Bierstadt Display" w:hAnsi="Bierstadt Display" w:cs="Calibri"/>
              </w:rPr>
            </w:pPr>
          </w:p>
        </w:tc>
        <w:tc>
          <w:tcPr>
            <w:tcW w:w="1800" w:type="dxa"/>
            <w:tcBorders>
              <w:bottom w:val="single" w:sz="4" w:space="0" w:color="auto"/>
            </w:tcBorders>
          </w:tcPr>
          <w:p w14:paraId="77FD5BB2" w14:textId="77777777" w:rsidR="00BE7042" w:rsidRPr="00493FF1" w:rsidRDefault="00BE7042" w:rsidP="00AC6CB4">
            <w:pPr>
              <w:jc w:val="both"/>
              <w:rPr>
                <w:rFonts w:ascii="Bierstadt Display" w:hAnsi="Bierstadt Display" w:cs="Calibri"/>
              </w:rPr>
            </w:pPr>
          </w:p>
        </w:tc>
        <w:tc>
          <w:tcPr>
            <w:tcW w:w="1602" w:type="dxa"/>
            <w:tcBorders>
              <w:bottom w:val="single" w:sz="4" w:space="0" w:color="auto"/>
            </w:tcBorders>
          </w:tcPr>
          <w:p w14:paraId="4DB3B6B2" w14:textId="77777777" w:rsidR="00BE7042" w:rsidRPr="00493FF1" w:rsidRDefault="00BE7042" w:rsidP="00AC6CB4">
            <w:pPr>
              <w:jc w:val="both"/>
              <w:rPr>
                <w:rFonts w:ascii="Bierstadt Display" w:hAnsi="Bierstadt Display" w:cs="Calibri"/>
              </w:rPr>
            </w:pPr>
          </w:p>
        </w:tc>
      </w:tr>
      <w:tr w:rsidR="0067205A" w:rsidRPr="00493FF1" w14:paraId="61D84916" w14:textId="77777777" w:rsidTr="0067205A">
        <w:tc>
          <w:tcPr>
            <w:tcW w:w="592" w:type="dxa"/>
            <w:vMerge w:val="restart"/>
            <w:shd w:val="clear" w:color="auto" w:fill="D9D9D9" w:themeFill="background1" w:themeFillShade="D9"/>
          </w:tcPr>
          <w:p w14:paraId="48BD6D77" w14:textId="77777777" w:rsidR="0067205A" w:rsidRPr="00493FF1" w:rsidRDefault="0067205A" w:rsidP="0067205A">
            <w:pPr>
              <w:jc w:val="center"/>
              <w:rPr>
                <w:rFonts w:ascii="Bierstadt Display" w:hAnsi="Bierstadt Display" w:cs="Calibri"/>
              </w:rPr>
            </w:pPr>
          </w:p>
          <w:p w14:paraId="75FC7759" w14:textId="261D5110" w:rsidR="0067205A" w:rsidRPr="00493FF1" w:rsidRDefault="0067205A" w:rsidP="0067205A">
            <w:pPr>
              <w:jc w:val="center"/>
              <w:rPr>
                <w:rFonts w:ascii="Bierstadt Display" w:hAnsi="Bierstadt Display" w:cs="Calibri"/>
              </w:rPr>
            </w:pPr>
            <w:r w:rsidRPr="00493FF1">
              <w:rPr>
                <w:rFonts w:ascii="Bierstadt Display" w:hAnsi="Bierstadt Display" w:cs="Calibri"/>
              </w:rPr>
              <w:t>No.</w:t>
            </w:r>
          </w:p>
        </w:tc>
        <w:tc>
          <w:tcPr>
            <w:tcW w:w="4223" w:type="dxa"/>
            <w:vMerge w:val="restart"/>
            <w:shd w:val="clear" w:color="auto" w:fill="D9D9D9" w:themeFill="background1" w:themeFillShade="D9"/>
          </w:tcPr>
          <w:p w14:paraId="4DBB9CB1" w14:textId="77777777" w:rsidR="0067205A" w:rsidRPr="00493FF1" w:rsidRDefault="0067205A" w:rsidP="0067205A">
            <w:pPr>
              <w:jc w:val="center"/>
              <w:rPr>
                <w:rFonts w:ascii="Bierstadt Display" w:hAnsi="Bierstadt Display" w:cs="Calibri"/>
              </w:rPr>
            </w:pPr>
          </w:p>
          <w:p w14:paraId="717B9641" w14:textId="6D02FE65" w:rsidR="0067205A" w:rsidRPr="002155BF" w:rsidRDefault="00885584" w:rsidP="0067205A">
            <w:pPr>
              <w:tabs>
                <w:tab w:val="num" w:pos="567"/>
              </w:tabs>
              <w:spacing w:before="120" w:after="120" w:line="280" w:lineRule="exact"/>
              <w:contextualSpacing/>
              <w:jc w:val="center"/>
              <w:rPr>
                <w:rFonts w:ascii="Bierstadt Display" w:hAnsi="Bierstadt Display" w:cs="Calibri"/>
                <w:lang w:val="id-ID"/>
              </w:rPr>
            </w:pPr>
            <w:r>
              <w:rPr>
                <w:rFonts w:ascii="Bierstadt Display" w:hAnsi="Bierstadt Display" w:cs="Calibri"/>
              </w:rPr>
              <w:t>EGMS AGENDA</w:t>
            </w:r>
          </w:p>
        </w:tc>
        <w:tc>
          <w:tcPr>
            <w:tcW w:w="4819" w:type="dxa"/>
            <w:gridSpan w:val="3"/>
            <w:shd w:val="clear" w:color="auto" w:fill="D9D9D9" w:themeFill="background1" w:themeFillShade="D9"/>
          </w:tcPr>
          <w:p w14:paraId="3FA94C49" w14:textId="04B56911" w:rsidR="0067205A" w:rsidRPr="00493FF1" w:rsidRDefault="0067205A" w:rsidP="0067205A">
            <w:pPr>
              <w:jc w:val="center"/>
              <w:rPr>
                <w:rFonts w:ascii="Bierstadt Display" w:hAnsi="Bierstadt Display" w:cs="Calibri"/>
                <w:i/>
                <w:iCs/>
              </w:rPr>
            </w:pPr>
            <w:r w:rsidRPr="00493FF1">
              <w:rPr>
                <w:rFonts w:ascii="Bierstadt Display" w:hAnsi="Bierstadt Display" w:cs="Calibri"/>
                <w:i/>
                <w:iCs/>
              </w:rPr>
              <w:t xml:space="preserve">Please fill in with sign </w:t>
            </w:r>
            <w:r w:rsidRPr="00493FF1">
              <w:rPr>
                <w:rFonts w:ascii="Bierstadt Display" w:hAnsi="Bierstadt Display" w:cs="Calibri"/>
              </w:rPr>
              <w:t>[</w:t>
            </w:r>
            <w:r w:rsidRPr="00493FF1">
              <w:rPr>
                <w:rFonts w:ascii="Bierstadt Display" w:hAnsi="Bierstadt Display" w:cs="Calibri"/>
                <w:noProof/>
                <w:lang w:val="id-ID" w:eastAsia="id-ID"/>
              </w:rPr>
              <w:drawing>
                <wp:inline distT="0" distB="0" distL="0" distR="0" wp14:anchorId="25904272" wp14:editId="297FDD8B">
                  <wp:extent cx="144145" cy="144145"/>
                  <wp:effectExtent l="0" t="0" r="0" b="0"/>
                  <wp:docPr id="1402810734"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493FF1">
              <w:rPr>
                <w:rFonts w:ascii="Bierstadt Display" w:hAnsi="Bierstadt Display" w:cs="Calibri"/>
              </w:rPr>
              <w:t>]</w:t>
            </w:r>
          </w:p>
          <w:p w14:paraId="238C8BB4" w14:textId="5CE057AC" w:rsidR="0067205A" w:rsidRPr="00493FF1" w:rsidRDefault="0067205A" w:rsidP="0067205A">
            <w:pPr>
              <w:jc w:val="center"/>
              <w:rPr>
                <w:rFonts w:ascii="Bierstadt Display" w:hAnsi="Bierstadt Display" w:cs="Calibri"/>
              </w:rPr>
            </w:pPr>
            <w:r w:rsidRPr="00493FF1">
              <w:rPr>
                <w:rFonts w:ascii="Bierstadt Display" w:hAnsi="Bierstadt Display" w:cs="Calibri"/>
                <w:i/>
                <w:iCs/>
              </w:rPr>
              <w:t xml:space="preserve">accordingly </w:t>
            </w:r>
            <w:r w:rsidRPr="00493FF1">
              <w:rPr>
                <w:rFonts w:ascii="Bierstadt Display" w:hAnsi="Bierstadt Display" w:cs="Calibri"/>
              </w:rPr>
              <w:t>[</w:t>
            </w:r>
            <w:r w:rsidRPr="00493FF1">
              <w:rPr>
                <w:rFonts w:ascii="Bierstadt Display" w:hAnsi="Bierstadt Display" w:cs="Calibri"/>
                <w:noProof/>
                <w:lang w:val="id-ID" w:eastAsia="id-ID"/>
              </w:rPr>
              <w:drawing>
                <wp:inline distT="0" distB="0" distL="0" distR="0" wp14:anchorId="1DEDB3A8" wp14:editId="3E8C5AB0">
                  <wp:extent cx="144145" cy="144145"/>
                  <wp:effectExtent l="0" t="0" r="0" b="0"/>
                  <wp:docPr id="1680728933"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493FF1">
              <w:rPr>
                <w:rFonts w:ascii="Bierstadt Display" w:hAnsi="Bierstadt Display" w:cs="Calibri"/>
              </w:rPr>
              <w:t>]</w:t>
            </w:r>
          </w:p>
        </w:tc>
      </w:tr>
      <w:tr w:rsidR="0067205A" w:rsidRPr="00493FF1" w14:paraId="086A9011" w14:textId="77777777" w:rsidTr="0067205A">
        <w:tc>
          <w:tcPr>
            <w:tcW w:w="592" w:type="dxa"/>
            <w:vMerge/>
            <w:shd w:val="clear" w:color="auto" w:fill="D9D9D9" w:themeFill="background1" w:themeFillShade="D9"/>
          </w:tcPr>
          <w:p w14:paraId="11866D2B" w14:textId="77777777" w:rsidR="0067205A" w:rsidRPr="00493FF1" w:rsidRDefault="0067205A" w:rsidP="0067205A">
            <w:pPr>
              <w:jc w:val="center"/>
              <w:rPr>
                <w:rFonts w:ascii="Bierstadt Display" w:hAnsi="Bierstadt Display" w:cs="Calibri"/>
              </w:rPr>
            </w:pPr>
          </w:p>
        </w:tc>
        <w:tc>
          <w:tcPr>
            <w:tcW w:w="4223" w:type="dxa"/>
            <w:vMerge/>
            <w:shd w:val="clear" w:color="auto" w:fill="D9D9D9" w:themeFill="background1" w:themeFillShade="D9"/>
          </w:tcPr>
          <w:p w14:paraId="6D16B8A0" w14:textId="77777777" w:rsidR="0067205A" w:rsidRPr="002155BF" w:rsidRDefault="0067205A" w:rsidP="0067205A">
            <w:pPr>
              <w:tabs>
                <w:tab w:val="num" w:pos="567"/>
              </w:tabs>
              <w:spacing w:before="120" w:after="120" w:line="280" w:lineRule="exact"/>
              <w:contextualSpacing/>
              <w:jc w:val="center"/>
              <w:rPr>
                <w:rFonts w:ascii="Bierstadt Display" w:hAnsi="Bierstadt Display" w:cs="Calibri"/>
                <w:lang w:val="id-ID"/>
              </w:rPr>
            </w:pPr>
          </w:p>
        </w:tc>
        <w:tc>
          <w:tcPr>
            <w:tcW w:w="1417" w:type="dxa"/>
            <w:shd w:val="clear" w:color="auto" w:fill="D9D9D9" w:themeFill="background1" w:themeFillShade="D9"/>
          </w:tcPr>
          <w:p w14:paraId="1BB5C032" w14:textId="24830E84" w:rsidR="0067205A" w:rsidRPr="00493FF1" w:rsidRDefault="0067205A" w:rsidP="0067205A">
            <w:pPr>
              <w:jc w:val="center"/>
              <w:rPr>
                <w:rFonts w:ascii="Bierstadt Display" w:hAnsi="Bierstadt Display" w:cs="Calibri"/>
              </w:rPr>
            </w:pPr>
            <w:r w:rsidRPr="00493FF1">
              <w:rPr>
                <w:rFonts w:ascii="Bierstadt Display" w:hAnsi="Bierstadt Display" w:cs="Calibri"/>
              </w:rPr>
              <w:t>AGREED</w:t>
            </w:r>
          </w:p>
        </w:tc>
        <w:tc>
          <w:tcPr>
            <w:tcW w:w="1800" w:type="dxa"/>
            <w:shd w:val="clear" w:color="auto" w:fill="D9D9D9" w:themeFill="background1" w:themeFillShade="D9"/>
          </w:tcPr>
          <w:p w14:paraId="269B1190" w14:textId="52D0A8F5" w:rsidR="0067205A" w:rsidRPr="00493FF1" w:rsidRDefault="0067205A" w:rsidP="0067205A">
            <w:pPr>
              <w:jc w:val="center"/>
              <w:rPr>
                <w:rFonts w:ascii="Bierstadt Display" w:hAnsi="Bierstadt Display" w:cs="Calibri"/>
              </w:rPr>
            </w:pPr>
            <w:r w:rsidRPr="00493FF1">
              <w:rPr>
                <w:rFonts w:ascii="Bierstadt Display" w:hAnsi="Bierstadt Display" w:cs="Calibri"/>
              </w:rPr>
              <w:t>DISAGREED</w:t>
            </w:r>
          </w:p>
        </w:tc>
        <w:tc>
          <w:tcPr>
            <w:tcW w:w="1602" w:type="dxa"/>
            <w:shd w:val="clear" w:color="auto" w:fill="D9D9D9" w:themeFill="background1" w:themeFillShade="D9"/>
          </w:tcPr>
          <w:p w14:paraId="25FD7B29" w14:textId="29EE9207" w:rsidR="0067205A" w:rsidRPr="00493FF1" w:rsidRDefault="0067205A" w:rsidP="0067205A">
            <w:pPr>
              <w:jc w:val="center"/>
              <w:rPr>
                <w:rFonts w:ascii="Bierstadt Display" w:hAnsi="Bierstadt Display" w:cs="Calibri"/>
              </w:rPr>
            </w:pPr>
            <w:r w:rsidRPr="00493FF1">
              <w:rPr>
                <w:rFonts w:ascii="Bierstadt Display" w:hAnsi="Bierstadt Display" w:cs="Calibri"/>
              </w:rPr>
              <w:t>ABSTAINED</w:t>
            </w:r>
          </w:p>
        </w:tc>
      </w:tr>
      <w:tr w:rsidR="0067205A" w:rsidRPr="00493FF1" w14:paraId="3F14F7A3" w14:textId="77777777" w:rsidTr="00DB5B44">
        <w:tc>
          <w:tcPr>
            <w:tcW w:w="592" w:type="dxa"/>
          </w:tcPr>
          <w:p w14:paraId="1BEECAA3" w14:textId="15E946A3" w:rsidR="0067205A" w:rsidRPr="00493FF1" w:rsidRDefault="00885584" w:rsidP="0067205A">
            <w:pPr>
              <w:jc w:val="center"/>
              <w:rPr>
                <w:rFonts w:ascii="Bierstadt Display" w:hAnsi="Bierstadt Display" w:cs="Calibri"/>
              </w:rPr>
            </w:pPr>
            <w:r>
              <w:rPr>
                <w:rFonts w:ascii="Bierstadt Display" w:hAnsi="Bierstadt Display" w:cs="Calibri"/>
              </w:rPr>
              <w:t>1</w:t>
            </w:r>
          </w:p>
        </w:tc>
        <w:tc>
          <w:tcPr>
            <w:tcW w:w="4223" w:type="dxa"/>
          </w:tcPr>
          <w:p w14:paraId="32E08B4F" w14:textId="72D4C96C" w:rsidR="0067205A" w:rsidRPr="00493FF1" w:rsidRDefault="0067205A" w:rsidP="0067205A">
            <w:pPr>
              <w:tabs>
                <w:tab w:val="num" w:pos="567"/>
              </w:tabs>
              <w:spacing w:before="120" w:after="120" w:line="280" w:lineRule="exact"/>
              <w:contextualSpacing/>
              <w:rPr>
                <w:rFonts w:ascii="Bierstadt Display" w:hAnsi="Bierstadt Display" w:cs="Calibri"/>
                <w:lang w:val="id-ID"/>
              </w:rPr>
            </w:pPr>
            <w:r w:rsidRPr="00161893">
              <w:rPr>
                <w:rFonts w:ascii="Bierstadt Display" w:hAnsi="Bierstadt Display" w:cs="Calibri"/>
                <w:lang w:val="id-ID"/>
              </w:rPr>
              <w:t>Approval of the amendment to the Company’s Articles of Association in relation to the addition of the Indonesia Standard Industrial Classification (“KBLI”) for new business activities</w:t>
            </w:r>
          </w:p>
        </w:tc>
        <w:tc>
          <w:tcPr>
            <w:tcW w:w="1417" w:type="dxa"/>
          </w:tcPr>
          <w:p w14:paraId="6B4D2319" w14:textId="77777777" w:rsidR="0067205A" w:rsidRPr="00493FF1" w:rsidRDefault="0067205A" w:rsidP="0067205A">
            <w:pPr>
              <w:jc w:val="both"/>
              <w:rPr>
                <w:rFonts w:ascii="Bierstadt Display" w:hAnsi="Bierstadt Display" w:cs="Calibri"/>
              </w:rPr>
            </w:pPr>
          </w:p>
        </w:tc>
        <w:tc>
          <w:tcPr>
            <w:tcW w:w="1800" w:type="dxa"/>
          </w:tcPr>
          <w:p w14:paraId="09486847" w14:textId="77777777" w:rsidR="0067205A" w:rsidRPr="00493FF1" w:rsidRDefault="0067205A" w:rsidP="0067205A">
            <w:pPr>
              <w:jc w:val="both"/>
              <w:rPr>
                <w:rFonts w:ascii="Bierstadt Display" w:hAnsi="Bierstadt Display" w:cs="Calibri"/>
              </w:rPr>
            </w:pPr>
          </w:p>
        </w:tc>
        <w:tc>
          <w:tcPr>
            <w:tcW w:w="1602" w:type="dxa"/>
          </w:tcPr>
          <w:p w14:paraId="39D51860" w14:textId="77777777" w:rsidR="0067205A" w:rsidRPr="00493FF1" w:rsidRDefault="0067205A" w:rsidP="0067205A">
            <w:pPr>
              <w:jc w:val="both"/>
              <w:rPr>
                <w:rFonts w:ascii="Bierstadt Display" w:hAnsi="Bierstadt Display" w:cs="Calibri"/>
              </w:rPr>
            </w:pPr>
          </w:p>
        </w:tc>
      </w:tr>
      <w:tr w:rsidR="0067205A" w:rsidRPr="00493FF1" w14:paraId="259EB850" w14:textId="77777777" w:rsidTr="00DB5B44">
        <w:tc>
          <w:tcPr>
            <w:tcW w:w="592" w:type="dxa"/>
          </w:tcPr>
          <w:p w14:paraId="5A77E134" w14:textId="21F1E5B3" w:rsidR="0067205A" w:rsidRPr="00493FF1" w:rsidRDefault="00885584" w:rsidP="0067205A">
            <w:pPr>
              <w:jc w:val="center"/>
              <w:rPr>
                <w:rFonts w:ascii="Bierstadt Display" w:hAnsi="Bierstadt Display" w:cs="Calibri"/>
              </w:rPr>
            </w:pPr>
            <w:r>
              <w:rPr>
                <w:rFonts w:ascii="Bierstadt Display" w:hAnsi="Bierstadt Display" w:cs="Calibri"/>
              </w:rPr>
              <w:t>2</w:t>
            </w:r>
          </w:p>
        </w:tc>
        <w:tc>
          <w:tcPr>
            <w:tcW w:w="4223" w:type="dxa"/>
          </w:tcPr>
          <w:p w14:paraId="44077CEE" w14:textId="50C49C85" w:rsidR="0067205A" w:rsidRPr="00493FF1" w:rsidRDefault="0067205A" w:rsidP="0067205A">
            <w:pPr>
              <w:tabs>
                <w:tab w:val="num" w:pos="567"/>
              </w:tabs>
              <w:spacing w:before="120" w:after="120" w:line="280" w:lineRule="exact"/>
              <w:contextualSpacing/>
              <w:rPr>
                <w:rFonts w:ascii="Bierstadt Display" w:hAnsi="Bierstadt Display" w:cs="Calibri"/>
                <w:lang w:val="id-ID"/>
              </w:rPr>
            </w:pPr>
            <w:r w:rsidRPr="001D10BD">
              <w:rPr>
                <w:rFonts w:ascii="Bierstadt Display" w:hAnsi="Bierstadt Display" w:cs="Calibri"/>
                <w:lang w:val="id-ID"/>
              </w:rPr>
              <w:t>Approval of changes in the Composition of Management of the Company</w:t>
            </w:r>
          </w:p>
        </w:tc>
        <w:tc>
          <w:tcPr>
            <w:tcW w:w="1417" w:type="dxa"/>
          </w:tcPr>
          <w:p w14:paraId="6E5085A8" w14:textId="77777777" w:rsidR="0067205A" w:rsidRPr="00493FF1" w:rsidRDefault="0067205A" w:rsidP="0067205A">
            <w:pPr>
              <w:jc w:val="both"/>
              <w:rPr>
                <w:rFonts w:ascii="Bierstadt Display" w:hAnsi="Bierstadt Display" w:cs="Calibri"/>
              </w:rPr>
            </w:pPr>
          </w:p>
        </w:tc>
        <w:tc>
          <w:tcPr>
            <w:tcW w:w="1800" w:type="dxa"/>
          </w:tcPr>
          <w:p w14:paraId="22247E03" w14:textId="77777777" w:rsidR="0067205A" w:rsidRPr="00493FF1" w:rsidRDefault="0067205A" w:rsidP="0067205A">
            <w:pPr>
              <w:jc w:val="both"/>
              <w:rPr>
                <w:rFonts w:ascii="Bierstadt Display" w:hAnsi="Bierstadt Display" w:cs="Calibri"/>
              </w:rPr>
            </w:pPr>
          </w:p>
        </w:tc>
        <w:tc>
          <w:tcPr>
            <w:tcW w:w="1602" w:type="dxa"/>
          </w:tcPr>
          <w:p w14:paraId="6D02F5DB" w14:textId="77777777" w:rsidR="0067205A" w:rsidRPr="00493FF1" w:rsidRDefault="0067205A" w:rsidP="0067205A">
            <w:pPr>
              <w:jc w:val="both"/>
              <w:rPr>
                <w:rFonts w:ascii="Bierstadt Display" w:hAnsi="Bierstadt Display" w:cs="Calibri"/>
              </w:rPr>
            </w:pPr>
          </w:p>
        </w:tc>
      </w:tr>
    </w:tbl>
    <w:p w14:paraId="15493D98" w14:textId="77777777" w:rsidR="00F34F8D" w:rsidRPr="00493FF1" w:rsidRDefault="00F34F8D" w:rsidP="00D1461A">
      <w:pPr>
        <w:jc w:val="both"/>
        <w:rPr>
          <w:rFonts w:ascii="Bierstadt Display" w:hAnsi="Bierstadt Display" w:cs="Calibri"/>
        </w:rPr>
      </w:pPr>
    </w:p>
    <w:p w14:paraId="5F436E47" w14:textId="2C8A64E7" w:rsidR="00BE0E3A" w:rsidRPr="00493FF1" w:rsidRDefault="00BE0E3A" w:rsidP="00BE0E3A">
      <w:pPr>
        <w:jc w:val="both"/>
        <w:rPr>
          <w:rFonts w:ascii="Bierstadt Display" w:hAnsi="Bierstadt Display" w:cs="Arial"/>
        </w:rPr>
      </w:pPr>
      <w:r w:rsidRPr="00493FF1">
        <w:rPr>
          <w:rFonts w:ascii="Bierstadt Display" w:hAnsi="Bierstadt Display" w:cs="Arial"/>
        </w:rPr>
        <w:t>The Authorized must submit the decision according to The Authorizer's choice as the Shareholder, at each agenda item in the General Meeting of Shareholders.</w:t>
      </w:r>
    </w:p>
    <w:p w14:paraId="38EA9460" w14:textId="77777777" w:rsidR="00BE0E3A" w:rsidRPr="00493FF1" w:rsidRDefault="00BE0E3A" w:rsidP="00BE0E3A">
      <w:pPr>
        <w:jc w:val="both"/>
        <w:rPr>
          <w:rFonts w:ascii="Bierstadt Display" w:hAnsi="Bierstadt Display" w:cs="Arial"/>
        </w:rPr>
      </w:pPr>
    </w:p>
    <w:p w14:paraId="1A4B0703" w14:textId="6855DF0E" w:rsidR="00BE0E3A" w:rsidRPr="00493FF1" w:rsidRDefault="00BE0E3A" w:rsidP="00BE0E3A">
      <w:pPr>
        <w:jc w:val="both"/>
        <w:rPr>
          <w:rFonts w:ascii="Bierstadt Display" w:hAnsi="Bierstadt Display" w:cs="Arial"/>
        </w:rPr>
      </w:pPr>
      <w:r w:rsidRPr="00493FF1">
        <w:rPr>
          <w:rFonts w:ascii="Bierstadt Display" w:hAnsi="Bierstadt Display" w:cs="Arial"/>
        </w:rPr>
        <w:t>The Authorizer hereby declares and/or affirms that the votes in the agenda of the Meeting submitted based on this power of attorney form are valid and correct and this power of attorney form can be used as proof where it will be needed.</w:t>
      </w:r>
    </w:p>
    <w:p w14:paraId="4B58B34A" w14:textId="77777777" w:rsidR="00BE0E3A" w:rsidRPr="00493FF1" w:rsidRDefault="00BE0E3A" w:rsidP="00BE0E3A">
      <w:pPr>
        <w:jc w:val="both"/>
        <w:rPr>
          <w:rFonts w:ascii="Bierstadt Display" w:hAnsi="Bierstadt Display" w:cs="Arial"/>
        </w:rPr>
      </w:pPr>
    </w:p>
    <w:p w14:paraId="72ECB460" w14:textId="24E2F660" w:rsidR="00BE0E3A" w:rsidRPr="00493FF1" w:rsidRDefault="00BE0E3A" w:rsidP="00BE0E3A">
      <w:pPr>
        <w:jc w:val="both"/>
        <w:rPr>
          <w:rFonts w:ascii="Bierstadt Display" w:hAnsi="Bierstadt Display" w:cs="Arial"/>
        </w:rPr>
      </w:pPr>
      <w:r w:rsidRPr="00493FF1">
        <w:rPr>
          <w:rFonts w:ascii="Bierstadt Display" w:hAnsi="Bierstadt Display" w:cs="Arial"/>
        </w:rPr>
        <w:t>This power of attorney is subject to the provisions of the Prevailing Laws in the Republic of Indonesia.</w:t>
      </w:r>
    </w:p>
    <w:p w14:paraId="1EF20851" w14:textId="77777777" w:rsidR="00D1461A" w:rsidRPr="00493FF1" w:rsidRDefault="00D1461A" w:rsidP="00D1461A">
      <w:pPr>
        <w:jc w:val="both"/>
        <w:rPr>
          <w:rFonts w:ascii="Bierstadt Display" w:hAnsi="Bierstadt Display" w:cs="Calibri"/>
        </w:rPr>
      </w:pPr>
    </w:p>
    <w:p w14:paraId="4635DEE5" w14:textId="504FB170" w:rsidR="00D1461A" w:rsidRPr="00493FF1" w:rsidRDefault="00D1461A" w:rsidP="00D1461A">
      <w:pPr>
        <w:jc w:val="both"/>
        <w:rPr>
          <w:rFonts w:ascii="Bierstadt Display" w:hAnsi="Bierstadt Display" w:cs="Calibri"/>
        </w:rPr>
      </w:pPr>
      <w:r w:rsidRPr="00493FF1">
        <w:rPr>
          <w:rFonts w:ascii="Bierstadt Display" w:hAnsi="Bierstadt Display" w:cs="Calibri"/>
        </w:rPr>
        <w:t xml:space="preserve">……… </w:t>
      </w:r>
      <w:r w:rsidRPr="00493FF1">
        <w:rPr>
          <w:rFonts w:ascii="Bierstadt Display" w:hAnsi="Bierstadt Display" w:cs="Calibri"/>
          <w:color w:val="BFBFBF"/>
        </w:rPr>
        <w:t>(</w:t>
      </w:r>
      <w:r w:rsidR="006D6012" w:rsidRPr="00493FF1">
        <w:rPr>
          <w:rFonts w:ascii="Bierstadt Display" w:hAnsi="Bierstadt Display" w:cs="Calibri"/>
          <w:color w:val="BFBFBF"/>
        </w:rPr>
        <w:t>venue</w:t>
      </w:r>
      <w:r w:rsidRPr="00493FF1">
        <w:rPr>
          <w:rFonts w:ascii="Bierstadt Display" w:hAnsi="Bierstadt Display" w:cs="Calibri"/>
          <w:color w:val="BFBFBF"/>
        </w:rPr>
        <w:t xml:space="preserve">) </w:t>
      </w:r>
      <w:r w:rsidRPr="00493FF1">
        <w:rPr>
          <w:rFonts w:ascii="Bierstadt Display" w:hAnsi="Bierstadt Display" w:cs="Calibri"/>
        </w:rPr>
        <w:t xml:space="preserve">………., ………… </w:t>
      </w:r>
      <w:r w:rsidRPr="00493FF1">
        <w:rPr>
          <w:rFonts w:ascii="Bierstadt Display" w:hAnsi="Bierstadt Display" w:cs="Calibri"/>
          <w:color w:val="BFBFBF"/>
        </w:rPr>
        <w:t>(</w:t>
      </w:r>
      <w:r w:rsidR="006D6012" w:rsidRPr="00493FF1">
        <w:rPr>
          <w:rFonts w:ascii="Bierstadt Display" w:hAnsi="Bierstadt Display" w:cs="Calibri"/>
          <w:color w:val="BFBFBF"/>
        </w:rPr>
        <w:t>date</w:t>
      </w:r>
      <w:r w:rsidRPr="00493FF1">
        <w:rPr>
          <w:rFonts w:ascii="Bierstadt Display" w:hAnsi="Bierstadt Display" w:cs="Calibri"/>
          <w:color w:val="BFBFBF"/>
        </w:rPr>
        <w:t xml:space="preserve">) </w:t>
      </w:r>
      <w:r w:rsidRPr="00493FF1">
        <w:rPr>
          <w:rFonts w:ascii="Bierstadt Display" w:hAnsi="Bierstadt Display" w:cs="Calibri"/>
        </w:rPr>
        <w:t>……………….</w:t>
      </w:r>
    </w:p>
    <w:p w14:paraId="1BB4DE5F" w14:textId="77777777" w:rsidR="00D1461A" w:rsidRPr="00493FF1" w:rsidRDefault="00D1461A" w:rsidP="00D1461A">
      <w:pPr>
        <w:jc w:val="both"/>
        <w:rPr>
          <w:rFonts w:ascii="Bierstadt Display" w:hAnsi="Bierstadt Display" w:cs="Calibri"/>
        </w:rPr>
      </w:pPr>
    </w:p>
    <w:p w14:paraId="04C39A90" w14:textId="7552EEDE" w:rsidR="00D1461A" w:rsidRPr="00493FF1" w:rsidRDefault="006D6012" w:rsidP="00D1461A">
      <w:pPr>
        <w:jc w:val="both"/>
        <w:rPr>
          <w:rFonts w:ascii="Bierstadt Display" w:hAnsi="Bierstadt Display" w:cs="Calibri"/>
        </w:rPr>
      </w:pPr>
      <w:r w:rsidRPr="00493FF1">
        <w:rPr>
          <w:rFonts w:ascii="Bierstadt Display" w:hAnsi="Bierstadt Display" w:cs="Calibri"/>
        </w:rPr>
        <w:t>The Authorizer</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Pr="00493FF1">
        <w:rPr>
          <w:rFonts w:ascii="Bierstadt Display" w:hAnsi="Bierstadt Display" w:cs="Calibri"/>
        </w:rPr>
        <w:t>The Authorized</w:t>
      </w:r>
    </w:p>
    <w:p w14:paraId="5F0D34B1" w14:textId="77777777" w:rsidR="00D1461A" w:rsidRPr="00493FF1" w:rsidRDefault="00D1461A" w:rsidP="00D1461A">
      <w:pPr>
        <w:jc w:val="both"/>
        <w:rPr>
          <w:rFonts w:ascii="Bierstadt Display" w:hAnsi="Bierstadt Display" w:cs="Calibri"/>
        </w:rPr>
      </w:pPr>
    </w:p>
    <w:p w14:paraId="18AB54DA" w14:textId="77777777" w:rsidR="00D1461A" w:rsidRPr="00493FF1" w:rsidRDefault="00D1461A" w:rsidP="00D1461A">
      <w:pPr>
        <w:jc w:val="both"/>
        <w:rPr>
          <w:rFonts w:ascii="Bierstadt Display" w:hAnsi="Bierstadt Display" w:cs="Calibri"/>
        </w:rPr>
      </w:pPr>
    </w:p>
    <w:p w14:paraId="7FE2EDE8" w14:textId="2B2D87BE" w:rsidR="00D1461A" w:rsidRPr="00493FF1" w:rsidRDefault="00C1574B" w:rsidP="00D1461A">
      <w:pPr>
        <w:jc w:val="both"/>
        <w:rPr>
          <w:rFonts w:ascii="Bierstadt Display" w:hAnsi="Bierstadt Display" w:cs="Calibri"/>
          <w:color w:val="BFBFBF"/>
        </w:rPr>
      </w:pPr>
      <w:r w:rsidRPr="00493FF1">
        <w:rPr>
          <w:rFonts w:ascii="Bierstadt Display" w:hAnsi="Bierstadt Display" w:cs="Calibri"/>
          <w:color w:val="BFBFBF"/>
        </w:rPr>
        <w:t>Duty Stamp</w:t>
      </w:r>
      <w:r w:rsidR="00D1461A" w:rsidRPr="00493FF1">
        <w:rPr>
          <w:rFonts w:ascii="Bierstadt Display" w:hAnsi="Bierstadt Display" w:cs="Calibri"/>
          <w:color w:val="BFBFBF"/>
        </w:rPr>
        <w:t xml:space="preserve"> Rp </w:t>
      </w:r>
      <w:r w:rsidR="002244E8" w:rsidRPr="00493FF1">
        <w:rPr>
          <w:rFonts w:ascii="Bierstadt Display" w:hAnsi="Bierstadt Display" w:cs="Calibri"/>
          <w:color w:val="BFBFBF"/>
        </w:rPr>
        <w:t>10</w:t>
      </w:r>
      <w:r w:rsidR="00D1461A" w:rsidRPr="00493FF1">
        <w:rPr>
          <w:rFonts w:ascii="Bierstadt Display" w:hAnsi="Bierstadt Display" w:cs="Calibri"/>
          <w:color w:val="BFBFBF"/>
        </w:rPr>
        <w:t>.000,-</w:t>
      </w:r>
    </w:p>
    <w:p w14:paraId="3FCDDEC2" w14:textId="77777777" w:rsidR="00D1461A" w:rsidRPr="00493FF1" w:rsidRDefault="00D1461A" w:rsidP="00D1461A">
      <w:pPr>
        <w:jc w:val="both"/>
        <w:rPr>
          <w:rFonts w:ascii="Bierstadt Display" w:hAnsi="Bierstadt Display" w:cs="Calibri"/>
        </w:rPr>
      </w:pPr>
    </w:p>
    <w:p w14:paraId="57E78D85" w14:textId="77777777" w:rsidR="00D1461A" w:rsidRPr="00493FF1" w:rsidRDefault="00D1461A" w:rsidP="00D1461A">
      <w:pPr>
        <w:jc w:val="both"/>
        <w:rPr>
          <w:rFonts w:ascii="Bierstadt Display" w:hAnsi="Bierstadt Display" w:cs="Calibri"/>
        </w:rPr>
      </w:pPr>
    </w:p>
    <w:p w14:paraId="692D075F" w14:textId="77777777" w:rsidR="00D1461A" w:rsidRPr="00493FF1" w:rsidRDefault="00D1461A" w:rsidP="00D1461A">
      <w:pPr>
        <w:jc w:val="both"/>
        <w:rPr>
          <w:rFonts w:ascii="Bierstadt Display" w:hAnsi="Bierstadt Display" w:cs="Calibri"/>
        </w:rPr>
      </w:pPr>
    </w:p>
    <w:p w14:paraId="7F80C277" w14:textId="7DFA3D97" w:rsidR="00D1461A" w:rsidRPr="00493FF1" w:rsidRDefault="006D6012" w:rsidP="00D1461A">
      <w:pPr>
        <w:jc w:val="both"/>
        <w:rPr>
          <w:rFonts w:ascii="Bierstadt Display" w:hAnsi="Bierstadt Display" w:cs="Calibri"/>
        </w:rPr>
      </w:pPr>
      <w:r w:rsidRPr="00493FF1">
        <w:rPr>
          <w:rFonts w:ascii="Bierstadt Display" w:hAnsi="Bierstadt Display" w:cs="Calibri"/>
        </w:rPr>
        <w:t>Name</w:t>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D1461A" w:rsidRPr="00493FF1">
        <w:rPr>
          <w:rFonts w:ascii="Bierstadt Display" w:hAnsi="Bierstadt Display" w:cs="Calibri"/>
        </w:rPr>
        <w:tab/>
      </w:r>
      <w:r w:rsidR="00AC01B5" w:rsidRPr="00493FF1">
        <w:rPr>
          <w:rFonts w:ascii="Bierstadt Display" w:hAnsi="Bierstadt Display" w:cs="Calibri"/>
        </w:rPr>
        <w:tab/>
      </w:r>
      <w:r w:rsidRPr="00493FF1">
        <w:rPr>
          <w:rFonts w:ascii="Bierstadt Display" w:hAnsi="Bierstadt Display" w:cs="Calibri"/>
        </w:rPr>
        <w:t>Name</w:t>
      </w:r>
    </w:p>
    <w:p w14:paraId="57F916A2" w14:textId="77777777" w:rsidR="00AC01B5" w:rsidRPr="00493FF1" w:rsidRDefault="007E268A" w:rsidP="00D1461A">
      <w:pPr>
        <w:jc w:val="both"/>
        <w:rPr>
          <w:rFonts w:ascii="Bierstadt Display" w:hAnsi="Bierstadt Display" w:cs="Calibri"/>
        </w:rPr>
      </w:pPr>
      <w:r w:rsidRPr="00493FF1">
        <w:rPr>
          <w:rFonts w:ascii="Bierstadt Display" w:hAnsi="Bierstadt Display" w:cs="Calibri"/>
        </w:rPr>
        <w:tab/>
      </w:r>
      <w:r w:rsidRPr="00493FF1">
        <w:rPr>
          <w:rFonts w:ascii="Bierstadt Display" w:hAnsi="Bierstadt Display" w:cs="Calibri"/>
        </w:rPr>
        <w:tab/>
      </w:r>
      <w:r w:rsidRPr="00493FF1">
        <w:rPr>
          <w:rFonts w:ascii="Bierstadt Display" w:hAnsi="Bierstadt Display" w:cs="Calibri"/>
        </w:rPr>
        <w:tab/>
      </w:r>
      <w:r w:rsidRPr="00493FF1">
        <w:rPr>
          <w:rFonts w:ascii="Bierstadt Display" w:hAnsi="Bierstadt Display" w:cs="Calibri"/>
        </w:rPr>
        <w:tab/>
      </w:r>
      <w:r w:rsidRPr="00493FF1">
        <w:rPr>
          <w:rFonts w:ascii="Bierstadt Display" w:hAnsi="Bierstadt Display" w:cs="Calibri"/>
        </w:rPr>
        <w:tab/>
      </w:r>
      <w:r w:rsidRPr="00493FF1">
        <w:rPr>
          <w:rFonts w:ascii="Bierstadt Display" w:hAnsi="Bierstadt Display" w:cs="Calibri"/>
        </w:rPr>
        <w:tab/>
      </w:r>
    </w:p>
    <w:p w14:paraId="5BDE01DA" w14:textId="77777777" w:rsidR="00AC01B5" w:rsidRPr="00493FF1" w:rsidRDefault="00AC01B5" w:rsidP="00AC01B5">
      <w:pPr>
        <w:rPr>
          <w:rFonts w:ascii="Bierstadt Display" w:hAnsi="Bierstadt Display" w:cs="Calibri"/>
        </w:rPr>
      </w:pPr>
    </w:p>
    <w:p w14:paraId="1685DD31" w14:textId="77777777" w:rsidR="00226FDD" w:rsidRPr="00493FF1" w:rsidRDefault="00226FDD" w:rsidP="00AC01B5">
      <w:pPr>
        <w:rPr>
          <w:rFonts w:ascii="Bierstadt Display" w:hAnsi="Bierstadt Display" w:cs="Calibri"/>
          <w:i/>
          <w:iCs/>
        </w:rPr>
      </w:pPr>
    </w:p>
    <w:p w14:paraId="3EC07AB3" w14:textId="77777777" w:rsidR="00226FDD" w:rsidRPr="00493FF1" w:rsidRDefault="00226FDD" w:rsidP="00AC01B5">
      <w:pPr>
        <w:rPr>
          <w:rFonts w:ascii="Bierstadt Display" w:hAnsi="Bierstadt Display" w:cs="Calibri"/>
          <w:i/>
          <w:iCs/>
        </w:rPr>
      </w:pPr>
    </w:p>
    <w:p w14:paraId="42796F00" w14:textId="77777777" w:rsidR="00226FDD" w:rsidRPr="00493FF1" w:rsidRDefault="00226FDD" w:rsidP="00AC01B5">
      <w:pPr>
        <w:rPr>
          <w:rFonts w:ascii="Bierstadt Display" w:hAnsi="Bierstadt Display" w:cs="Calibri"/>
          <w:i/>
          <w:iCs/>
        </w:rPr>
      </w:pPr>
    </w:p>
    <w:p w14:paraId="6BA00010" w14:textId="79300695" w:rsidR="007E268A" w:rsidRPr="00493FF1" w:rsidRDefault="006D6012" w:rsidP="00AC01B5">
      <w:pPr>
        <w:rPr>
          <w:rFonts w:ascii="Bierstadt Display" w:hAnsi="Bierstadt Display" w:cs="Calibri"/>
          <w:i/>
          <w:iCs/>
        </w:rPr>
      </w:pPr>
      <w:r w:rsidRPr="00493FF1">
        <w:rPr>
          <w:rFonts w:ascii="Bierstadt Display" w:hAnsi="Bierstadt Display" w:cs="Calibri"/>
          <w:i/>
          <w:iCs/>
        </w:rPr>
        <w:t>Noted by</w:t>
      </w:r>
    </w:p>
    <w:p w14:paraId="6B3B645B" w14:textId="198BADA4" w:rsidR="007E268A" w:rsidRPr="00493FF1" w:rsidRDefault="007E268A" w:rsidP="00D1461A">
      <w:pPr>
        <w:jc w:val="both"/>
        <w:rPr>
          <w:rFonts w:ascii="Bierstadt Display" w:hAnsi="Bierstadt Display" w:cs="Calibri"/>
        </w:rPr>
      </w:pPr>
      <w:r w:rsidRPr="00493FF1">
        <w:rPr>
          <w:rFonts w:ascii="Bierstadt Display" w:hAnsi="Bierstadt Display" w:cs="Calibri"/>
        </w:rPr>
        <w:t>PT Datindo Entrycom</w:t>
      </w:r>
    </w:p>
    <w:p w14:paraId="68753CFB" w14:textId="74B15800" w:rsidR="007E268A" w:rsidRPr="00493FF1" w:rsidRDefault="007E268A" w:rsidP="00D1461A">
      <w:pPr>
        <w:jc w:val="both"/>
        <w:rPr>
          <w:rFonts w:ascii="Bierstadt Display" w:hAnsi="Bierstadt Display" w:cs="Calibri"/>
        </w:rPr>
      </w:pPr>
    </w:p>
    <w:p w14:paraId="5289EAA4" w14:textId="0FFB6C20" w:rsidR="007E268A" w:rsidRPr="00493FF1" w:rsidRDefault="007E268A" w:rsidP="00D1461A">
      <w:pPr>
        <w:jc w:val="both"/>
        <w:rPr>
          <w:rFonts w:ascii="Bierstadt Display" w:hAnsi="Bierstadt Display" w:cs="Calibri"/>
        </w:rPr>
      </w:pPr>
    </w:p>
    <w:p w14:paraId="3B6FB33C" w14:textId="473BD3B2" w:rsidR="007E268A" w:rsidRPr="00493FF1" w:rsidRDefault="007E268A" w:rsidP="00D1461A">
      <w:pPr>
        <w:jc w:val="both"/>
        <w:rPr>
          <w:rFonts w:ascii="Bierstadt Display" w:hAnsi="Bierstadt Display" w:cs="Calibri"/>
        </w:rPr>
      </w:pPr>
    </w:p>
    <w:p w14:paraId="5D3537C4" w14:textId="5DA94DD1" w:rsidR="007E268A" w:rsidRPr="00493FF1" w:rsidRDefault="007E268A" w:rsidP="00D1461A">
      <w:pPr>
        <w:jc w:val="both"/>
        <w:rPr>
          <w:rFonts w:ascii="Bierstadt Display" w:hAnsi="Bierstadt Display" w:cs="Calibri"/>
        </w:rPr>
      </w:pPr>
    </w:p>
    <w:p w14:paraId="431B2F2E" w14:textId="449BDDAA" w:rsidR="007E268A" w:rsidRPr="00493FF1" w:rsidRDefault="006D6012" w:rsidP="00D1461A">
      <w:pPr>
        <w:jc w:val="both"/>
        <w:rPr>
          <w:rFonts w:ascii="Bierstadt Display" w:hAnsi="Bierstadt Display" w:cs="Calibri"/>
        </w:rPr>
      </w:pPr>
      <w:r w:rsidRPr="00493FF1">
        <w:rPr>
          <w:rFonts w:ascii="Bierstadt Display" w:hAnsi="Bierstadt Display" w:cs="Calibri"/>
        </w:rPr>
        <w:t>Name</w:t>
      </w:r>
      <w:r w:rsidR="007E268A" w:rsidRPr="00493FF1">
        <w:rPr>
          <w:rFonts w:ascii="Bierstadt Display" w:hAnsi="Bierstadt Display" w:cs="Calibri"/>
        </w:rPr>
        <w:tab/>
      </w:r>
      <w:r w:rsidR="007E268A" w:rsidRPr="00493FF1">
        <w:rPr>
          <w:rFonts w:ascii="Bierstadt Display" w:hAnsi="Bierstadt Display" w:cs="Calibri"/>
        </w:rPr>
        <w:tab/>
      </w:r>
      <w:r w:rsidR="00AC01B5" w:rsidRPr="00493FF1">
        <w:rPr>
          <w:rFonts w:ascii="Bierstadt Display" w:hAnsi="Bierstadt Display" w:cs="Calibri"/>
        </w:rPr>
        <w:tab/>
      </w:r>
      <w:r w:rsidR="007E268A" w:rsidRPr="00493FF1">
        <w:rPr>
          <w:rFonts w:ascii="Bierstadt Display" w:hAnsi="Bierstadt Display" w:cs="Calibri"/>
        </w:rPr>
        <w:t>:</w:t>
      </w:r>
    </w:p>
    <w:p w14:paraId="68ECFB70" w14:textId="502CB194" w:rsidR="007E268A" w:rsidRPr="00493FF1" w:rsidRDefault="006D6012" w:rsidP="00D1461A">
      <w:pPr>
        <w:jc w:val="both"/>
        <w:rPr>
          <w:rFonts w:ascii="Bierstadt Display" w:hAnsi="Bierstadt Display" w:cs="Calibri"/>
        </w:rPr>
      </w:pPr>
      <w:r w:rsidRPr="00493FF1">
        <w:rPr>
          <w:rFonts w:ascii="Bierstadt Display" w:hAnsi="Bierstadt Display" w:cs="Calibri"/>
        </w:rPr>
        <w:t>Position</w:t>
      </w:r>
      <w:r w:rsidR="007E268A" w:rsidRPr="00493FF1">
        <w:rPr>
          <w:rFonts w:ascii="Bierstadt Display" w:hAnsi="Bierstadt Display" w:cs="Calibri"/>
        </w:rPr>
        <w:tab/>
      </w:r>
      <w:r w:rsidR="007E268A" w:rsidRPr="00493FF1">
        <w:rPr>
          <w:rFonts w:ascii="Bierstadt Display" w:hAnsi="Bierstadt Display" w:cs="Calibri"/>
        </w:rPr>
        <w:tab/>
        <w:t>:</w:t>
      </w:r>
    </w:p>
    <w:p w14:paraId="101C45D1" w14:textId="2D30195D" w:rsidR="00854035" w:rsidRPr="00493FF1" w:rsidRDefault="00854035" w:rsidP="00493FF1">
      <w:pPr>
        <w:jc w:val="both"/>
        <w:rPr>
          <w:rFonts w:ascii="Bierstadt Display" w:hAnsi="Bierstadt Display" w:cs="Arial"/>
          <w:lang w:val="id-ID"/>
        </w:rPr>
      </w:pPr>
    </w:p>
    <w:sectPr w:rsidR="00854035" w:rsidRPr="00493FF1" w:rsidSect="0045484F">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82E0" w14:textId="77777777" w:rsidR="00393735" w:rsidRDefault="00393735" w:rsidP="00493FF1">
      <w:r>
        <w:separator/>
      </w:r>
    </w:p>
  </w:endnote>
  <w:endnote w:type="continuationSeparator" w:id="0">
    <w:p w14:paraId="562C6D83" w14:textId="77777777" w:rsidR="00393735" w:rsidRDefault="00393735" w:rsidP="0049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ierstadt Display">
    <w:charset w:val="00"/>
    <w:family w:val="swiss"/>
    <w:pitch w:val="variable"/>
    <w:sig w:usb0="80000003" w:usb1="00000001"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E1EC" w14:textId="77777777" w:rsidR="00393735" w:rsidRDefault="00393735" w:rsidP="00493FF1">
      <w:r>
        <w:separator/>
      </w:r>
    </w:p>
  </w:footnote>
  <w:footnote w:type="continuationSeparator" w:id="0">
    <w:p w14:paraId="4482B4F1" w14:textId="77777777" w:rsidR="00393735" w:rsidRDefault="00393735" w:rsidP="0049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7B2"/>
    <w:multiLevelType w:val="hybridMultilevel"/>
    <w:tmpl w:val="C590DA5E"/>
    <w:lvl w:ilvl="0" w:tplc="CA7A5E30">
      <w:start w:val="1"/>
      <w:numFmt w:val="decimal"/>
      <w:lvlText w:val="%1."/>
      <w:lvlJc w:val="left"/>
      <w:pPr>
        <w:ind w:left="720" w:hanging="360"/>
      </w:pPr>
      <w:rPr>
        <w:rFonts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35DB"/>
    <w:multiLevelType w:val="hybridMultilevel"/>
    <w:tmpl w:val="165E673E"/>
    <w:lvl w:ilvl="0" w:tplc="04090017">
      <w:start w:val="1"/>
      <w:numFmt w:val="low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53A9"/>
    <w:multiLevelType w:val="hybridMultilevel"/>
    <w:tmpl w:val="8BD29B8A"/>
    <w:lvl w:ilvl="0" w:tplc="65AC075C">
      <w:start w:val="1"/>
      <w:numFmt w:val="decimal"/>
      <w:lvlText w:val="%1."/>
      <w:lvlJc w:val="left"/>
      <w:pPr>
        <w:ind w:left="360" w:hanging="360"/>
      </w:pPr>
      <w:rPr>
        <w:b w:val="0"/>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6E716F0"/>
    <w:multiLevelType w:val="hybridMultilevel"/>
    <w:tmpl w:val="65D4DC9A"/>
    <w:lvl w:ilvl="0" w:tplc="8B549B96">
      <w:start w:val="1"/>
      <w:numFmt w:val="decimal"/>
      <w:lvlText w:val="%1."/>
      <w:lvlJc w:val="left"/>
      <w:pPr>
        <w:tabs>
          <w:tab w:val="num" w:pos="720"/>
        </w:tabs>
        <w:ind w:left="720" w:hanging="360"/>
      </w:pPr>
    </w:lvl>
    <w:lvl w:ilvl="1" w:tplc="40C05764" w:tentative="1">
      <w:start w:val="1"/>
      <w:numFmt w:val="decimal"/>
      <w:lvlText w:val="%2."/>
      <w:lvlJc w:val="left"/>
      <w:pPr>
        <w:tabs>
          <w:tab w:val="num" w:pos="1440"/>
        </w:tabs>
        <w:ind w:left="1440" w:hanging="360"/>
      </w:pPr>
    </w:lvl>
    <w:lvl w:ilvl="2" w:tplc="327E64D8" w:tentative="1">
      <w:start w:val="1"/>
      <w:numFmt w:val="decimal"/>
      <w:lvlText w:val="%3."/>
      <w:lvlJc w:val="left"/>
      <w:pPr>
        <w:tabs>
          <w:tab w:val="num" w:pos="2160"/>
        </w:tabs>
        <w:ind w:left="2160" w:hanging="360"/>
      </w:pPr>
    </w:lvl>
    <w:lvl w:ilvl="3" w:tplc="469A005A" w:tentative="1">
      <w:start w:val="1"/>
      <w:numFmt w:val="decimal"/>
      <w:lvlText w:val="%4."/>
      <w:lvlJc w:val="left"/>
      <w:pPr>
        <w:tabs>
          <w:tab w:val="num" w:pos="2880"/>
        </w:tabs>
        <w:ind w:left="2880" w:hanging="360"/>
      </w:pPr>
    </w:lvl>
    <w:lvl w:ilvl="4" w:tplc="DB945B1A" w:tentative="1">
      <w:start w:val="1"/>
      <w:numFmt w:val="decimal"/>
      <w:lvlText w:val="%5."/>
      <w:lvlJc w:val="left"/>
      <w:pPr>
        <w:tabs>
          <w:tab w:val="num" w:pos="3600"/>
        </w:tabs>
        <w:ind w:left="3600" w:hanging="360"/>
      </w:pPr>
    </w:lvl>
    <w:lvl w:ilvl="5" w:tplc="733A1246" w:tentative="1">
      <w:start w:val="1"/>
      <w:numFmt w:val="decimal"/>
      <w:lvlText w:val="%6."/>
      <w:lvlJc w:val="left"/>
      <w:pPr>
        <w:tabs>
          <w:tab w:val="num" w:pos="4320"/>
        </w:tabs>
        <w:ind w:left="4320" w:hanging="360"/>
      </w:pPr>
    </w:lvl>
    <w:lvl w:ilvl="6" w:tplc="5E4058E8" w:tentative="1">
      <w:start w:val="1"/>
      <w:numFmt w:val="decimal"/>
      <w:lvlText w:val="%7."/>
      <w:lvlJc w:val="left"/>
      <w:pPr>
        <w:tabs>
          <w:tab w:val="num" w:pos="5040"/>
        </w:tabs>
        <w:ind w:left="5040" w:hanging="360"/>
      </w:pPr>
    </w:lvl>
    <w:lvl w:ilvl="7" w:tplc="212C027C" w:tentative="1">
      <w:start w:val="1"/>
      <w:numFmt w:val="decimal"/>
      <w:lvlText w:val="%8."/>
      <w:lvlJc w:val="left"/>
      <w:pPr>
        <w:tabs>
          <w:tab w:val="num" w:pos="5760"/>
        </w:tabs>
        <w:ind w:left="5760" w:hanging="360"/>
      </w:pPr>
    </w:lvl>
    <w:lvl w:ilvl="8" w:tplc="C8B4326C" w:tentative="1">
      <w:start w:val="1"/>
      <w:numFmt w:val="decimal"/>
      <w:lvlText w:val="%9."/>
      <w:lvlJc w:val="left"/>
      <w:pPr>
        <w:tabs>
          <w:tab w:val="num" w:pos="6480"/>
        </w:tabs>
        <w:ind w:left="6480" w:hanging="360"/>
      </w:pPr>
    </w:lvl>
  </w:abstractNum>
  <w:abstractNum w:abstractNumId="4" w15:restartNumberingAfterBreak="0">
    <w:nsid w:val="71D0053B"/>
    <w:multiLevelType w:val="hybridMultilevel"/>
    <w:tmpl w:val="2DC0711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4918460">
    <w:abstractNumId w:val="1"/>
  </w:num>
  <w:num w:numId="2" w16cid:durableId="1914044826">
    <w:abstractNumId w:val="2"/>
  </w:num>
  <w:num w:numId="3" w16cid:durableId="1685135816">
    <w:abstractNumId w:val="0"/>
  </w:num>
  <w:num w:numId="4" w16cid:durableId="1738237469">
    <w:abstractNumId w:val="3"/>
  </w:num>
  <w:num w:numId="5" w16cid:durableId="147509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1A"/>
    <w:rsid w:val="000827D3"/>
    <w:rsid w:val="00092EC2"/>
    <w:rsid w:val="000B6A2F"/>
    <w:rsid w:val="00147470"/>
    <w:rsid w:val="00161893"/>
    <w:rsid w:val="0019622A"/>
    <w:rsid w:val="001A6D30"/>
    <w:rsid w:val="001D10BD"/>
    <w:rsid w:val="002155BF"/>
    <w:rsid w:val="002244E8"/>
    <w:rsid w:val="00226FDD"/>
    <w:rsid w:val="002330EF"/>
    <w:rsid w:val="00237890"/>
    <w:rsid w:val="00265A0E"/>
    <w:rsid w:val="002A58BD"/>
    <w:rsid w:val="0030609E"/>
    <w:rsid w:val="00312451"/>
    <w:rsid w:val="00366428"/>
    <w:rsid w:val="00393735"/>
    <w:rsid w:val="003B08E2"/>
    <w:rsid w:val="00400697"/>
    <w:rsid w:val="0045484F"/>
    <w:rsid w:val="00493FF1"/>
    <w:rsid w:val="004D5BD7"/>
    <w:rsid w:val="005B5CFF"/>
    <w:rsid w:val="0061752A"/>
    <w:rsid w:val="006710C9"/>
    <w:rsid w:val="0067205A"/>
    <w:rsid w:val="006D6012"/>
    <w:rsid w:val="006E1FF8"/>
    <w:rsid w:val="00716D9E"/>
    <w:rsid w:val="0076194E"/>
    <w:rsid w:val="007A2C74"/>
    <w:rsid w:val="007A3C2C"/>
    <w:rsid w:val="007C7A23"/>
    <w:rsid w:val="007E268A"/>
    <w:rsid w:val="00854035"/>
    <w:rsid w:val="00885584"/>
    <w:rsid w:val="008E0A8D"/>
    <w:rsid w:val="009172DB"/>
    <w:rsid w:val="00936CA7"/>
    <w:rsid w:val="009469EB"/>
    <w:rsid w:val="0095423C"/>
    <w:rsid w:val="00976556"/>
    <w:rsid w:val="009E4FA6"/>
    <w:rsid w:val="00A627E4"/>
    <w:rsid w:val="00AC01B5"/>
    <w:rsid w:val="00AC6ADB"/>
    <w:rsid w:val="00AC6CB4"/>
    <w:rsid w:val="00B04520"/>
    <w:rsid w:val="00B130A9"/>
    <w:rsid w:val="00B32BDC"/>
    <w:rsid w:val="00B4321C"/>
    <w:rsid w:val="00B772B7"/>
    <w:rsid w:val="00BE0E3A"/>
    <w:rsid w:val="00BE7042"/>
    <w:rsid w:val="00C1574B"/>
    <w:rsid w:val="00C15C76"/>
    <w:rsid w:val="00CD2C52"/>
    <w:rsid w:val="00D00E59"/>
    <w:rsid w:val="00D1461A"/>
    <w:rsid w:val="00D427A7"/>
    <w:rsid w:val="00DB5B44"/>
    <w:rsid w:val="00DE0F16"/>
    <w:rsid w:val="00E03407"/>
    <w:rsid w:val="00E5663C"/>
    <w:rsid w:val="00E74693"/>
    <w:rsid w:val="00F26383"/>
    <w:rsid w:val="00F34F8D"/>
    <w:rsid w:val="00F87581"/>
    <w:rsid w:val="00FD306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837E"/>
  <w15:chartTrackingRefBased/>
  <w15:docId w15:val="{CE1D996B-5761-B844-BF54-F47E4710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1A"/>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1461A"/>
    <w:pPr>
      <w:jc w:val="both"/>
    </w:pPr>
    <w:rPr>
      <w:rFonts w:ascii="Arial" w:hAnsi="Arial" w:cs="Arial"/>
      <w:sz w:val="18"/>
    </w:rPr>
  </w:style>
  <w:style w:type="character" w:customStyle="1" w:styleId="BodyText2Char">
    <w:name w:val="Body Text 2 Char"/>
    <w:basedOn w:val="DefaultParagraphFont"/>
    <w:link w:val="BodyText2"/>
    <w:rsid w:val="00D1461A"/>
    <w:rPr>
      <w:rFonts w:ascii="Arial" w:eastAsia="Times New Roman" w:hAnsi="Arial" w:cs="Arial"/>
      <w:sz w:val="18"/>
      <w:lang w:val="en-US"/>
    </w:rPr>
  </w:style>
  <w:style w:type="paragraph" w:styleId="ListParagraph">
    <w:name w:val="List Paragraph"/>
    <w:basedOn w:val="Normal"/>
    <w:link w:val="ListParagraphChar"/>
    <w:uiPriority w:val="34"/>
    <w:qFormat/>
    <w:rsid w:val="00D1461A"/>
    <w:pPr>
      <w:ind w:left="720"/>
    </w:pPr>
    <w:rPr>
      <w:rFonts w:ascii="Calibri" w:eastAsia="Calibri" w:hAnsi="Calibri"/>
      <w:sz w:val="22"/>
      <w:szCs w:val="22"/>
    </w:rPr>
  </w:style>
  <w:style w:type="character" w:customStyle="1" w:styleId="ListParagraphChar">
    <w:name w:val="List Paragraph Char"/>
    <w:link w:val="ListParagraph"/>
    <w:uiPriority w:val="34"/>
    <w:locked/>
    <w:rsid w:val="00D1461A"/>
    <w:rPr>
      <w:rFonts w:ascii="Calibri" w:eastAsia="Calibri" w:hAnsi="Calibri" w:cs="Times New Roman"/>
      <w:sz w:val="22"/>
      <w:szCs w:val="22"/>
      <w:lang w:val="en-US"/>
    </w:rPr>
  </w:style>
  <w:style w:type="paragraph" w:styleId="BodyText">
    <w:name w:val="Body Text"/>
    <w:basedOn w:val="Normal"/>
    <w:link w:val="BodyTextChar"/>
    <w:uiPriority w:val="99"/>
    <w:unhideWhenUsed/>
    <w:rsid w:val="007E268A"/>
    <w:pPr>
      <w:spacing w:after="120"/>
    </w:pPr>
  </w:style>
  <w:style w:type="character" w:customStyle="1" w:styleId="BodyTextChar">
    <w:name w:val="Body Text Char"/>
    <w:basedOn w:val="DefaultParagraphFont"/>
    <w:link w:val="BodyText"/>
    <w:uiPriority w:val="99"/>
    <w:rsid w:val="007E268A"/>
    <w:rPr>
      <w:rFonts w:ascii="Times New Roman" w:eastAsia="Times New Roman" w:hAnsi="Times New Roman" w:cs="Times New Roman"/>
      <w:lang w:val="en-US"/>
    </w:rPr>
  </w:style>
  <w:style w:type="paragraph" w:styleId="Header">
    <w:name w:val="header"/>
    <w:basedOn w:val="Normal"/>
    <w:link w:val="HeaderChar"/>
    <w:uiPriority w:val="99"/>
    <w:unhideWhenUsed/>
    <w:rsid w:val="00493FF1"/>
    <w:pPr>
      <w:tabs>
        <w:tab w:val="center" w:pos="4513"/>
        <w:tab w:val="right" w:pos="9026"/>
      </w:tabs>
    </w:pPr>
  </w:style>
  <w:style w:type="character" w:customStyle="1" w:styleId="HeaderChar">
    <w:name w:val="Header Char"/>
    <w:basedOn w:val="DefaultParagraphFont"/>
    <w:link w:val="Header"/>
    <w:uiPriority w:val="99"/>
    <w:rsid w:val="00493FF1"/>
    <w:rPr>
      <w:rFonts w:ascii="Times New Roman" w:eastAsia="Times New Roman" w:hAnsi="Times New Roman" w:cs="Times New Roman"/>
      <w:lang w:val="en-US"/>
    </w:rPr>
  </w:style>
  <w:style w:type="paragraph" w:styleId="Footer">
    <w:name w:val="footer"/>
    <w:basedOn w:val="Normal"/>
    <w:link w:val="FooterChar"/>
    <w:uiPriority w:val="99"/>
    <w:unhideWhenUsed/>
    <w:rsid w:val="00493FF1"/>
    <w:pPr>
      <w:tabs>
        <w:tab w:val="center" w:pos="4513"/>
        <w:tab w:val="right" w:pos="9026"/>
      </w:tabs>
    </w:pPr>
  </w:style>
  <w:style w:type="character" w:customStyle="1" w:styleId="FooterChar">
    <w:name w:val="Footer Char"/>
    <w:basedOn w:val="DefaultParagraphFont"/>
    <w:link w:val="Footer"/>
    <w:uiPriority w:val="99"/>
    <w:rsid w:val="00493FF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Tumpal Sihombing</cp:lastModifiedBy>
  <cp:revision>57</cp:revision>
  <dcterms:created xsi:type="dcterms:W3CDTF">2020-11-10T09:19:00Z</dcterms:created>
  <dcterms:modified xsi:type="dcterms:W3CDTF">2026-06-02T05:36:00Z</dcterms:modified>
</cp:coreProperties>
</file>